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4CEE" w:rsidRPr="00C06509" w:rsidRDefault="00C84224" w:rsidP="00C06509">
      <w:pPr>
        <w:jc w:val="center"/>
        <w:rPr>
          <w:b/>
          <w:u w:val="single"/>
          <w:lang w:val="es-ES"/>
        </w:rPr>
      </w:pPr>
      <w:r w:rsidRPr="00C06509">
        <w:rPr>
          <w:b/>
          <w:u w:val="single"/>
          <w:lang w:val="es-ES"/>
        </w:rPr>
        <w:t>Habilidades Digitales</w:t>
      </w:r>
    </w:p>
    <w:p w:rsidR="00C84224" w:rsidRDefault="00C84224" w:rsidP="00C06509">
      <w:pPr>
        <w:spacing w:line="240" w:lineRule="auto"/>
        <w:jc w:val="both"/>
        <w:rPr>
          <w:lang w:val="es-ES"/>
        </w:rPr>
      </w:pPr>
      <w:r>
        <w:rPr>
          <w:lang w:val="es-ES"/>
        </w:rPr>
        <w:t xml:space="preserve">Hoy vamos a comenzar con lo que nuestro plan de contenido denomina el Bloque Base. Pero antes les voy a comentar cuales son las perspectivas de nuestro curso para que tengan una idea de </w:t>
      </w:r>
      <w:r w:rsidR="00C06509">
        <w:rPr>
          <w:lang w:val="es-ES"/>
        </w:rPr>
        <w:t>las coordenadas hacia</w:t>
      </w:r>
      <w:r>
        <w:rPr>
          <w:lang w:val="es-ES"/>
        </w:rPr>
        <w:t xml:space="preserve"> </w:t>
      </w:r>
      <w:r w:rsidR="003678FA">
        <w:rPr>
          <w:lang w:val="es-ES"/>
        </w:rPr>
        <w:t>dónde</w:t>
      </w:r>
      <w:r>
        <w:rPr>
          <w:lang w:val="es-ES"/>
        </w:rPr>
        <w:t xml:space="preserve"> vamos. </w:t>
      </w:r>
    </w:p>
    <w:p w:rsidR="00C06509" w:rsidRDefault="00C06509" w:rsidP="00C06509">
      <w:pPr>
        <w:spacing w:line="240" w:lineRule="auto"/>
        <w:jc w:val="both"/>
        <w:rPr>
          <w:lang w:val="es-ES"/>
        </w:rPr>
      </w:pPr>
      <w:r w:rsidRPr="00C06509">
        <w:rPr>
          <w:lang w:val="es-ES"/>
        </w:rPr>
        <w:t>Actualmente existe una gran demanda de profesionales en e</w:t>
      </w:r>
      <w:r>
        <w:rPr>
          <w:lang w:val="es-ES"/>
        </w:rPr>
        <w:t xml:space="preserve">l área de marketing digital. Se </w:t>
      </w:r>
      <w:r w:rsidRPr="00C06509">
        <w:rPr>
          <w:lang w:val="es-ES"/>
        </w:rPr>
        <w:t>buscan nuevos perfiles que fusionen disci</w:t>
      </w:r>
      <w:r>
        <w:rPr>
          <w:lang w:val="es-ES"/>
        </w:rPr>
        <w:t xml:space="preserve">plinas del entorno tecnológico. </w:t>
      </w:r>
      <w:r w:rsidRPr="00C06509">
        <w:rPr>
          <w:lang w:val="es-ES"/>
        </w:rPr>
        <w:t>Las empresas buscan profesionales que dominen nuevos can</w:t>
      </w:r>
      <w:r>
        <w:rPr>
          <w:lang w:val="es-ES"/>
        </w:rPr>
        <w:t xml:space="preserve">ales de comunicación para tener </w:t>
      </w:r>
      <w:r w:rsidRPr="00C06509">
        <w:rPr>
          <w:lang w:val="es-ES"/>
        </w:rPr>
        <w:t>un alcance mayor, con la amplitud de nuevos canale</w:t>
      </w:r>
      <w:r>
        <w:rPr>
          <w:lang w:val="es-ES"/>
        </w:rPr>
        <w:t xml:space="preserve">s digitales se necesitan nuevas </w:t>
      </w:r>
      <w:r w:rsidRPr="00C06509">
        <w:rPr>
          <w:lang w:val="es-ES"/>
        </w:rPr>
        <w:t>estrategias, que conecten a las instituciones con las nuevas</w:t>
      </w:r>
      <w:r>
        <w:rPr>
          <w:lang w:val="es-ES"/>
        </w:rPr>
        <w:t xml:space="preserve"> realidades comerciales a nivel </w:t>
      </w:r>
      <w:r w:rsidRPr="00C06509">
        <w:rPr>
          <w:lang w:val="es-ES"/>
        </w:rPr>
        <w:t>local, regional y mundial en un contexto marcado por la evolución tecnológica</w:t>
      </w:r>
      <w:r>
        <w:rPr>
          <w:lang w:val="es-ES"/>
        </w:rPr>
        <w:t>.</w:t>
      </w:r>
    </w:p>
    <w:p w:rsidR="00C84224" w:rsidRDefault="00C06509" w:rsidP="00C06509">
      <w:pPr>
        <w:spacing w:line="240" w:lineRule="auto"/>
        <w:jc w:val="both"/>
        <w:rPr>
          <w:lang w:val="es-ES"/>
        </w:rPr>
      </w:pPr>
      <w:r w:rsidRPr="00C06509">
        <w:rPr>
          <w:lang w:val="es-ES"/>
        </w:rPr>
        <w:t>Quienes ocupan este rol, tendrán mayores posibilidades de ins</w:t>
      </w:r>
      <w:r>
        <w:rPr>
          <w:lang w:val="es-ES"/>
        </w:rPr>
        <w:t xml:space="preserve">erción laboral, debido a que el </w:t>
      </w:r>
      <w:r w:rsidRPr="003678FA">
        <w:rPr>
          <w:b/>
          <w:lang w:val="es-ES"/>
        </w:rPr>
        <w:t>Marketing Digital se trata de un conjunto de iniciativas que toma una organización o persona dentro de entornos digitales con el fin de atraer oportunidades de negocio, generar contactos o trabajar la identidad de marca, trazar acciones relacionadas con la comunicación y comercialización de productos y servicios a través de medios electrónicos, entendiendo el proceso de compra del consumidor digital</w:t>
      </w:r>
      <w:r w:rsidRPr="00C06509">
        <w:rPr>
          <w:lang w:val="es-ES"/>
        </w:rPr>
        <w:t>.</w:t>
      </w:r>
    </w:p>
    <w:p w:rsidR="003678FA" w:rsidRPr="003678FA" w:rsidRDefault="003678FA" w:rsidP="003678FA">
      <w:pPr>
        <w:spacing w:line="240" w:lineRule="auto"/>
        <w:jc w:val="both"/>
        <w:rPr>
          <w:u w:val="single"/>
          <w:lang w:val="es-ES"/>
        </w:rPr>
      </w:pPr>
      <w:r w:rsidRPr="003678FA">
        <w:rPr>
          <w:u w:val="single"/>
          <w:lang w:val="es-ES"/>
        </w:rPr>
        <w:t>Identificación del Rol Ocupacional</w:t>
      </w:r>
    </w:p>
    <w:p w:rsidR="003678FA" w:rsidRPr="003678FA" w:rsidRDefault="003678FA" w:rsidP="003678FA">
      <w:pPr>
        <w:spacing w:line="240" w:lineRule="auto"/>
        <w:jc w:val="both"/>
        <w:rPr>
          <w:lang w:val="es-ES"/>
        </w:rPr>
      </w:pPr>
      <w:r w:rsidRPr="003678FA">
        <w:rPr>
          <w:lang w:val="es-ES"/>
        </w:rPr>
        <w:t xml:space="preserve">El/la “Gestor/a de Marketing Digital” puede trabajar en </w:t>
      </w:r>
      <w:r>
        <w:rPr>
          <w:lang w:val="es-ES"/>
        </w:rPr>
        <w:t xml:space="preserve">el área privada y pública, como </w:t>
      </w:r>
      <w:r w:rsidRPr="003678FA">
        <w:rPr>
          <w:lang w:val="es-ES"/>
        </w:rPr>
        <w:t>profesional independiente, o en agencias es</w:t>
      </w:r>
      <w:r>
        <w:rPr>
          <w:lang w:val="es-ES"/>
        </w:rPr>
        <w:t xml:space="preserve">pecíficas de Marketing Digital </w:t>
      </w:r>
      <w:r w:rsidRPr="003678FA">
        <w:rPr>
          <w:lang w:val="es-ES"/>
        </w:rPr>
        <w:t xml:space="preserve"> </w:t>
      </w:r>
      <w:r>
        <w:rPr>
          <w:lang w:val="es-ES"/>
        </w:rPr>
        <w:t>realizando asesorías, creando</w:t>
      </w:r>
      <w:r w:rsidRPr="003678FA">
        <w:rPr>
          <w:lang w:val="es-ES"/>
        </w:rPr>
        <w:t xml:space="preserve"> </w:t>
      </w:r>
      <w:r>
        <w:rPr>
          <w:lang w:val="es-ES"/>
        </w:rPr>
        <w:t xml:space="preserve">o ejecutando un plan de marketing completo. </w:t>
      </w:r>
      <w:r w:rsidRPr="003678FA">
        <w:rPr>
          <w:lang w:val="es-ES"/>
        </w:rPr>
        <w:t>Puede impulsar la marca y el producto o servicio, analizan</w:t>
      </w:r>
      <w:r>
        <w:rPr>
          <w:lang w:val="es-ES"/>
        </w:rPr>
        <w:t xml:space="preserve">do el mercado e identificando a </w:t>
      </w:r>
      <w:r w:rsidRPr="003678FA">
        <w:rPr>
          <w:lang w:val="es-ES"/>
        </w:rPr>
        <w:t>clientes potenciales:</w:t>
      </w:r>
    </w:p>
    <w:p w:rsidR="003678FA" w:rsidRDefault="003678FA" w:rsidP="003678FA">
      <w:pPr>
        <w:pStyle w:val="Prrafodelista"/>
        <w:numPr>
          <w:ilvl w:val="0"/>
          <w:numId w:val="1"/>
        </w:numPr>
        <w:spacing w:line="240" w:lineRule="auto"/>
        <w:jc w:val="both"/>
        <w:rPr>
          <w:lang w:val="es-ES"/>
        </w:rPr>
      </w:pPr>
      <w:r w:rsidRPr="003678FA">
        <w:rPr>
          <w:lang w:val="es-ES"/>
        </w:rPr>
        <w:t>Establece objetivos de marketing digital para una marca, empresa o institución.</w:t>
      </w:r>
    </w:p>
    <w:p w:rsidR="003678FA" w:rsidRDefault="003678FA" w:rsidP="003678FA">
      <w:pPr>
        <w:pStyle w:val="Prrafodelista"/>
        <w:numPr>
          <w:ilvl w:val="0"/>
          <w:numId w:val="1"/>
        </w:numPr>
        <w:spacing w:line="240" w:lineRule="auto"/>
        <w:jc w:val="both"/>
        <w:rPr>
          <w:lang w:val="es-ES"/>
        </w:rPr>
      </w:pPr>
      <w:r w:rsidRPr="003678FA">
        <w:rPr>
          <w:lang w:val="es-ES"/>
        </w:rPr>
        <w:t>Evalúa a los potenciales clientes (prospectos), las condiciones del mercado y los datos de la</w:t>
      </w:r>
      <w:r>
        <w:rPr>
          <w:lang w:val="es-ES"/>
        </w:rPr>
        <w:t xml:space="preserve"> </w:t>
      </w:r>
      <w:r w:rsidRPr="003678FA">
        <w:rPr>
          <w:lang w:val="es-ES"/>
        </w:rPr>
        <w:t>competencia.</w:t>
      </w:r>
    </w:p>
    <w:p w:rsidR="003678FA" w:rsidRDefault="003678FA" w:rsidP="003678FA">
      <w:pPr>
        <w:pStyle w:val="Prrafodelista"/>
        <w:numPr>
          <w:ilvl w:val="0"/>
          <w:numId w:val="1"/>
        </w:numPr>
        <w:spacing w:line="240" w:lineRule="auto"/>
        <w:jc w:val="both"/>
        <w:rPr>
          <w:lang w:val="es-ES"/>
        </w:rPr>
      </w:pPr>
      <w:r w:rsidRPr="003678FA">
        <w:rPr>
          <w:lang w:val="es-ES"/>
        </w:rPr>
        <w:t xml:space="preserve"> Desarrolla e implementa un Plan de Marketing digital y establece las estrategias para</w:t>
      </w:r>
      <w:r>
        <w:rPr>
          <w:lang w:val="es-ES"/>
        </w:rPr>
        <w:t xml:space="preserve"> </w:t>
      </w:r>
      <w:r w:rsidRPr="003678FA">
        <w:rPr>
          <w:lang w:val="es-ES"/>
        </w:rPr>
        <w:t>llevarlo a cabo. Supervisa</w:t>
      </w:r>
      <w:r>
        <w:rPr>
          <w:lang w:val="es-ES"/>
        </w:rPr>
        <w:t>ndo</w:t>
      </w:r>
      <w:r w:rsidRPr="003678FA">
        <w:rPr>
          <w:lang w:val="es-ES"/>
        </w:rPr>
        <w:t xml:space="preserve"> todas las acciones.</w:t>
      </w:r>
    </w:p>
    <w:p w:rsidR="003678FA" w:rsidRDefault="003678FA" w:rsidP="003678FA">
      <w:pPr>
        <w:pStyle w:val="Prrafodelista"/>
        <w:numPr>
          <w:ilvl w:val="0"/>
          <w:numId w:val="1"/>
        </w:numPr>
        <w:spacing w:line="240" w:lineRule="auto"/>
        <w:jc w:val="both"/>
        <w:rPr>
          <w:lang w:val="es-ES"/>
        </w:rPr>
      </w:pPr>
      <w:r w:rsidRPr="003678FA">
        <w:rPr>
          <w:lang w:val="es-ES"/>
        </w:rPr>
        <w:t>Interviene en la ejecución de estrategias de reconocimiento, promoción, fidelización de</w:t>
      </w:r>
      <w:r>
        <w:rPr>
          <w:lang w:val="es-ES"/>
        </w:rPr>
        <w:t xml:space="preserve"> </w:t>
      </w:r>
      <w:r w:rsidRPr="003678FA">
        <w:rPr>
          <w:lang w:val="es-ES"/>
        </w:rPr>
        <w:t>productos y/o servicios, mediante la selección y el manejo de herramientas, plataformas y</w:t>
      </w:r>
      <w:r>
        <w:rPr>
          <w:lang w:val="es-ES"/>
        </w:rPr>
        <w:t xml:space="preserve"> </w:t>
      </w:r>
      <w:r w:rsidRPr="003678FA">
        <w:rPr>
          <w:lang w:val="es-ES"/>
        </w:rPr>
        <w:t>otros medios digitales adecuados a esos fines.</w:t>
      </w:r>
    </w:p>
    <w:p w:rsidR="003678FA" w:rsidRDefault="003678FA" w:rsidP="003678FA">
      <w:pPr>
        <w:pStyle w:val="Prrafodelista"/>
        <w:numPr>
          <w:ilvl w:val="0"/>
          <w:numId w:val="1"/>
        </w:numPr>
        <w:spacing w:line="240" w:lineRule="auto"/>
        <w:jc w:val="both"/>
        <w:rPr>
          <w:lang w:val="es-ES"/>
        </w:rPr>
      </w:pPr>
      <w:r w:rsidRPr="003678FA">
        <w:rPr>
          <w:lang w:val="es-ES"/>
        </w:rPr>
        <w:t>Formula estrategias para crear una conexión digital duradera con los/las consumidores.</w:t>
      </w:r>
    </w:p>
    <w:p w:rsidR="003678FA" w:rsidRDefault="003678FA" w:rsidP="003678FA">
      <w:pPr>
        <w:pStyle w:val="Prrafodelista"/>
        <w:numPr>
          <w:ilvl w:val="0"/>
          <w:numId w:val="1"/>
        </w:numPr>
        <w:spacing w:line="240" w:lineRule="auto"/>
        <w:jc w:val="both"/>
        <w:rPr>
          <w:lang w:val="es-ES"/>
        </w:rPr>
      </w:pPr>
      <w:r w:rsidRPr="003678FA">
        <w:rPr>
          <w:lang w:val="es-ES"/>
        </w:rPr>
        <w:t>Planifica y monitorea la presencia continua de la marca en las redes sociales.</w:t>
      </w:r>
    </w:p>
    <w:p w:rsidR="003678FA" w:rsidRDefault="003678FA" w:rsidP="003678FA">
      <w:pPr>
        <w:pStyle w:val="Prrafodelista"/>
        <w:numPr>
          <w:ilvl w:val="0"/>
          <w:numId w:val="1"/>
        </w:numPr>
        <w:spacing w:line="240" w:lineRule="auto"/>
        <w:jc w:val="both"/>
        <w:rPr>
          <w:lang w:val="es-ES"/>
        </w:rPr>
      </w:pPr>
      <w:r w:rsidRPr="003678FA">
        <w:rPr>
          <w:lang w:val="es-ES"/>
        </w:rPr>
        <w:t>Planifica el lanzamiento de anuncios online optimizados para incrementar el reconocimiento</w:t>
      </w:r>
      <w:r>
        <w:rPr>
          <w:lang w:val="es-ES"/>
        </w:rPr>
        <w:t xml:space="preserve"> </w:t>
      </w:r>
      <w:r w:rsidRPr="003678FA">
        <w:rPr>
          <w:lang w:val="es-ES"/>
        </w:rPr>
        <w:t>de la empresa y la marca</w:t>
      </w:r>
      <w:r>
        <w:rPr>
          <w:lang w:val="es-ES"/>
        </w:rPr>
        <w:t>.</w:t>
      </w:r>
    </w:p>
    <w:p w:rsidR="003678FA" w:rsidRDefault="003678FA" w:rsidP="003678FA">
      <w:pPr>
        <w:pStyle w:val="Prrafodelista"/>
        <w:numPr>
          <w:ilvl w:val="0"/>
          <w:numId w:val="1"/>
        </w:numPr>
        <w:spacing w:line="240" w:lineRule="auto"/>
        <w:jc w:val="both"/>
        <w:rPr>
          <w:lang w:val="es-ES"/>
        </w:rPr>
      </w:pPr>
      <w:r w:rsidRPr="003678FA">
        <w:rPr>
          <w:lang w:val="es-ES"/>
        </w:rPr>
        <w:t>Usa las redes sociales de manera estratégica para cumplir los objetivos del plan de</w:t>
      </w:r>
      <w:r>
        <w:rPr>
          <w:lang w:val="es-ES"/>
        </w:rPr>
        <w:t xml:space="preserve"> </w:t>
      </w:r>
      <w:r w:rsidRPr="003678FA">
        <w:rPr>
          <w:lang w:val="es-ES"/>
        </w:rPr>
        <w:t>marketing digital.</w:t>
      </w:r>
    </w:p>
    <w:p w:rsidR="003678FA" w:rsidRDefault="003678FA" w:rsidP="003678FA">
      <w:pPr>
        <w:pStyle w:val="Prrafodelista"/>
        <w:numPr>
          <w:ilvl w:val="0"/>
          <w:numId w:val="1"/>
        </w:numPr>
        <w:spacing w:line="240" w:lineRule="auto"/>
        <w:jc w:val="both"/>
        <w:rPr>
          <w:lang w:val="es-ES"/>
        </w:rPr>
      </w:pPr>
      <w:r w:rsidRPr="003678FA">
        <w:rPr>
          <w:lang w:val="es-ES"/>
        </w:rPr>
        <w:t>Desarrolla y planifica la estrategia de posicionamiento.</w:t>
      </w:r>
    </w:p>
    <w:p w:rsidR="003678FA" w:rsidRDefault="003678FA" w:rsidP="003678FA">
      <w:pPr>
        <w:pStyle w:val="Prrafodelista"/>
        <w:numPr>
          <w:ilvl w:val="0"/>
          <w:numId w:val="1"/>
        </w:numPr>
        <w:spacing w:line="240" w:lineRule="auto"/>
        <w:jc w:val="both"/>
        <w:rPr>
          <w:lang w:val="es-ES"/>
        </w:rPr>
      </w:pPr>
      <w:r w:rsidRPr="003678FA">
        <w:rPr>
          <w:lang w:val="es-ES"/>
        </w:rPr>
        <w:t xml:space="preserve">Desarrolla Sitios web dinámicos con plataforma </w:t>
      </w:r>
      <w:r>
        <w:rPr>
          <w:lang w:val="es-ES"/>
        </w:rPr>
        <w:t>CMS (</w:t>
      </w:r>
      <w:proofErr w:type="spellStart"/>
      <w:r>
        <w:rPr>
          <w:lang w:val="es-ES"/>
        </w:rPr>
        <w:t>Wordpress</w:t>
      </w:r>
      <w:proofErr w:type="spellEnd"/>
      <w:r>
        <w:rPr>
          <w:lang w:val="es-ES"/>
        </w:rPr>
        <w:t>/</w:t>
      </w:r>
      <w:proofErr w:type="spellStart"/>
      <w:r>
        <w:rPr>
          <w:lang w:val="es-ES"/>
        </w:rPr>
        <w:t>Joomla</w:t>
      </w:r>
      <w:proofErr w:type="spellEnd"/>
      <w:r>
        <w:rPr>
          <w:lang w:val="es-ES"/>
        </w:rPr>
        <w:t xml:space="preserve"> o similar</w:t>
      </w:r>
    </w:p>
    <w:p w:rsidR="003678FA" w:rsidRDefault="003678FA" w:rsidP="003678FA">
      <w:pPr>
        <w:pStyle w:val="Prrafodelista"/>
        <w:numPr>
          <w:ilvl w:val="0"/>
          <w:numId w:val="1"/>
        </w:numPr>
        <w:spacing w:line="240" w:lineRule="auto"/>
        <w:jc w:val="both"/>
        <w:rPr>
          <w:lang w:val="es-ES"/>
        </w:rPr>
      </w:pPr>
      <w:r w:rsidRPr="003678FA">
        <w:rPr>
          <w:lang w:val="es-ES"/>
        </w:rPr>
        <w:t>Selecciona y utiliza herramientas de medición de audiencia.</w:t>
      </w:r>
    </w:p>
    <w:p w:rsidR="003678FA" w:rsidRDefault="003678FA" w:rsidP="003678FA">
      <w:pPr>
        <w:pStyle w:val="Prrafodelista"/>
        <w:numPr>
          <w:ilvl w:val="0"/>
          <w:numId w:val="1"/>
        </w:numPr>
        <w:spacing w:line="240" w:lineRule="auto"/>
        <w:jc w:val="both"/>
        <w:rPr>
          <w:lang w:val="es-ES"/>
        </w:rPr>
      </w:pPr>
      <w:r w:rsidRPr="003678FA">
        <w:rPr>
          <w:lang w:val="es-ES"/>
        </w:rPr>
        <w:t>Utiliza una variedad de técnicas que incluyen la búsqueda de pago, SEO y PPC.</w:t>
      </w:r>
    </w:p>
    <w:p w:rsidR="003678FA" w:rsidRDefault="003678FA" w:rsidP="003678FA">
      <w:pPr>
        <w:pStyle w:val="Prrafodelista"/>
        <w:numPr>
          <w:ilvl w:val="0"/>
          <w:numId w:val="1"/>
        </w:numPr>
        <w:spacing w:line="240" w:lineRule="auto"/>
        <w:jc w:val="both"/>
        <w:rPr>
          <w:lang w:val="es-ES"/>
        </w:rPr>
      </w:pPr>
      <w:r w:rsidRPr="003678FA">
        <w:rPr>
          <w:lang w:val="es-ES"/>
        </w:rPr>
        <w:t>Produce e interpreta informes de registro de métricas obtenidas.</w:t>
      </w:r>
    </w:p>
    <w:p w:rsidR="003678FA" w:rsidRDefault="003678FA" w:rsidP="003678FA">
      <w:pPr>
        <w:pStyle w:val="Prrafodelista"/>
        <w:numPr>
          <w:ilvl w:val="0"/>
          <w:numId w:val="1"/>
        </w:numPr>
        <w:spacing w:line="240" w:lineRule="auto"/>
        <w:jc w:val="both"/>
        <w:rPr>
          <w:lang w:val="es-ES"/>
        </w:rPr>
      </w:pPr>
      <w:r w:rsidRPr="003678FA">
        <w:rPr>
          <w:lang w:val="es-ES"/>
        </w:rPr>
        <w:t>Analiza las tasas de conversión y realiza mejoras en el sitio web en caso de ser necesario.</w:t>
      </w:r>
    </w:p>
    <w:p w:rsidR="003678FA" w:rsidRPr="003678FA" w:rsidRDefault="003678FA" w:rsidP="003678FA">
      <w:pPr>
        <w:pStyle w:val="Prrafodelista"/>
        <w:numPr>
          <w:ilvl w:val="0"/>
          <w:numId w:val="1"/>
        </w:numPr>
        <w:spacing w:line="240" w:lineRule="auto"/>
        <w:jc w:val="both"/>
        <w:rPr>
          <w:lang w:val="es-ES"/>
        </w:rPr>
      </w:pPr>
      <w:r w:rsidRPr="003678FA">
        <w:rPr>
          <w:lang w:val="es-ES"/>
        </w:rPr>
        <w:t>Revisa las nuevas tecnologías y mantiene a la marca a la vanguardia de la evolución del</w:t>
      </w:r>
      <w:r>
        <w:rPr>
          <w:lang w:val="es-ES"/>
        </w:rPr>
        <w:t xml:space="preserve"> </w:t>
      </w:r>
      <w:r w:rsidRPr="003678FA">
        <w:rPr>
          <w:lang w:val="es-ES"/>
        </w:rPr>
        <w:t>Marketing Digital</w:t>
      </w:r>
    </w:p>
    <w:p w:rsidR="003678FA" w:rsidRPr="003678FA" w:rsidRDefault="003678FA" w:rsidP="003678FA">
      <w:pPr>
        <w:spacing w:line="240" w:lineRule="auto"/>
        <w:rPr>
          <w:b/>
          <w:u w:val="single"/>
          <w:lang w:val="es-ES"/>
        </w:rPr>
      </w:pPr>
      <w:r w:rsidRPr="003678FA">
        <w:rPr>
          <w:lang w:val="es-ES"/>
        </w:rPr>
        <w:t>Los recursos que habitualmente utiliza para realizar e</w:t>
      </w:r>
      <w:r>
        <w:rPr>
          <w:lang w:val="es-ES"/>
        </w:rPr>
        <w:t xml:space="preserve">stas actividades son buscadores </w:t>
      </w:r>
      <w:r w:rsidRPr="003678FA">
        <w:rPr>
          <w:lang w:val="es-ES"/>
        </w:rPr>
        <w:t>(Google), plataformas de marketing para correo electrónic</w:t>
      </w:r>
      <w:r>
        <w:rPr>
          <w:lang w:val="es-ES"/>
        </w:rPr>
        <w:t>o masivo (</w:t>
      </w:r>
      <w:proofErr w:type="spellStart"/>
      <w:r>
        <w:rPr>
          <w:lang w:val="es-ES"/>
        </w:rPr>
        <w:t>Mailchimp</w:t>
      </w:r>
      <w:proofErr w:type="spellEnd"/>
      <w:r>
        <w:rPr>
          <w:lang w:val="es-ES"/>
        </w:rPr>
        <w:t xml:space="preserve"> o similar), </w:t>
      </w:r>
      <w:r w:rsidRPr="003678FA">
        <w:rPr>
          <w:lang w:val="es-ES"/>
        </w:rPr>
        <w:t xml:space="preserve">plataformas de comercio electrónico, y tiendas virtuales (Tienda Nube, </w:t>
      </w:r>
      <w:proofErr w:type="spellStart"/>
      <w:r w:rsidRPr="003678FA">
        <w:rPr>
          <w:lang w:val="es-ES"/>
        </w:rPr>
        <w:t>Emprentienda</w:t>
      </w:r>
      <w:proofErr w:type="spellEnd"/>
      <w:r w:rsidRPr="003678FA">
        <w:rPr>
          <w:lang w:val="es-ES"/>
        </w:rPr>
        <w:t xml:space="preserve"> y/o</w:t>
      </w:r>
      <w:r>
        <w:rPr>
          <w:lang w:val="es-ES"/>
        </w:rPr>
        <w:t xml:space="preserve"> </w:t>
      </w:r>
      <w:r w:rsidRPr="003678FA">
        <w:rPr>
          <w:lang w:val="es-ES"/>
        </w:rPr>
        <w:t xml:space="preserve">similares) redes sociales (Facebook, Instagram, </w:t>
      </w:r>
      <w:proofErr w:type="spellStart"/>
      <w:r w:rsidRPr="003678FA">
        <w:rPr>
          <w:lang w:val="es-ES"/>
        </w:rPr>
        <w:t>Twitter</w:t>
      </w:r>
      <w:proofErr w:type="gramStart"/>
      <w:r w:rsidRPr="003678FA">
        <w:rPr>
          <w:lang w:val="es-ES"/>
        </w:rPr>
        <w:t>,whatsapp</w:t>
      </w:r>
      <w:proofErr w:type="spellEnd"/>
      <w:proofErr w:type="gramEnd"/>
      <w:r w:rsidRPr="003678FA">
        <w:rPr>
          <w:lang w:val="es-ES"/>
        </w:rPr>
        <w:t xml:space="preserve">, </w:t>
      </w:r>
      <w:proofErr w:type="spellStart"/>
      <w:r w:rsidRPr="003678FA">
        <w:rPr>
          <w:lang w:val="es-ES"/>
        </w:rPr>
        <w:t>Linkedin</w:t>
      </w:r>
      <w:proofErr w:type="spellEnd"/>
      <w:r w:rsidRPr="003678FA">
        <w:rPr>
          <w:lang w:val="es-ES"/>
        </w:rPr>
        <w:t>), herramientas</w:t>
      </w:r>
      <w:r>
        <w:rPr>
          <w:lang w:val="es-ES"/>
        </w:rPr>
        <w:t xml:space="preserve"> multimedia.</w:t>
      </w:r>
    </w:p>
    <w:p w:rsidR="003678FA" w:rsidRPr="003678FA" w:rsidRDefault="003678FA" w:rsidP="003678FA">
      <w:pPr>
        <w:spacing w:line="240" w:lineRule="auto"/>
        <w:rPr>
          <w:b/>
          <w:u w:val="single"/>
          <w:lang w:val="es-ES"/>
        </w:rPr>
      </w:pPr>
      <w:r w:rsidRPr="003678FA">
        <w:rPr>
          <w:b/>
          <w:u w:val="single"/>
          <w:lang w:val="es-ES"/>
        </w:rPr>
        <w:lastRenderedPageBreak/>
        <w:t xml:space="preserve">Google </w:t>
      </w:r>
      <w:proofErr w:type="spellStart"/>
      <w:r w:rsidRPr="003678FA">
        <w:rPr>
          <w:b/>
          <w:u w:val="single"/>
          <w:lang w:val="es-ES"/>
        </w:rPr>
        <w:t>Workspace</w:t>
      </w:r>
      <w:proofErr w:type="spellEnd"/>
    </w:p>
    <w:p w:rsidR="00680386" w:rsidRPr="00680386" w:rsidRDefault="00680386" w:rsidP="00680386">
      <w:pPr>
        <w:spacing w:line="240" w:lineRule="auto"/>
        <w:jc w:val="both"/>
        <w:rPr>
          <w:lang w:val="es-ES"/>
        </w:rPr>
      </w:pPr>
      <w:r w:rsidRPr="00680386">
        <w:rPr>
          <w:lang w:val="es-ES"/>
        </w:rPr>
        <w:t xml:space="preserve">Google </w:t>
      </w:r>
      <w:proofErr w:type="spellStart"/>
      <w:r w:rsidRPr="00680386">
        <w:rPr>
          <w:lang w:val="es-ES"/>
        </w:rPr>
        <w:t>Workspace</w:t>
      </w:r>
      <w:proofErr w:type="spellEnd"/>
      <w:r w:rsidRPr="00680386">
        <w:rPr>
          <w:lang w:val="es-ES"/>
        </w:rPr>
        <w:t xml:space="preserve"> es una colección de aplicaciones y servicios de Google diseñados para facilitar la colaboración y mejorar la productividad en el entorno laboral. Incluye herramientas como: </w:t>
      </w:r>
    </w:p>
    <w:p w:rsidR="00680386" w:rsidRPr="00680386" w:rsidRDefault="00680386" w:rsidP="00680386">
      <w:pPr>
        <w:pStyle w:val="Prrafodelista"/>
        <w:numPr>
          <w:ilvl w:val="0"/>
          <w:numId w:val="2"/>
        </w:numPr>
        <w:spacing w:line="240" w:lineRule="auto"/>
        <w:jc w:val="both"/>
        <w:rPr>
          <w:lang w:val="es-ES"/>
        </w:rPr>
      </w:pPr>
      <w:r w:rsidRPr="00ED0FB4">
        <w:rPr>
          <w:b/>
          <w:lang w:val="es-ES"/>
        </w:rPr>
        <w:t>Gmail</w:t>
      </w:r>
      <w:r w:rsidRPr="00680386">
        <w:rPr>
          <w:lang w:val="es-ES"/>
        </w:rPr>
        <w:t>: Correo electrónico profesional con dominio personalizado.</w:t>
      </w:r>
    </w:p>
    <w:p w:rsidR="00680386" w:rsidRPr="00680386" w:rsidRDefault="00680386" w:rsidP="00680386">
      <w:pPr>
        <w:pStyle w:val="Prrafodelista"/>
        <w:numPr>
          <w:ilvl w:val="0"/>
          <w:numId w:val="2"/>
        </w:numPr>
        <w:spacing w:line="240" w:lineRule="auto"/>
        <w:jc w:val="both"/>
        <w:rPr>
          <w:lang w:val="es-ES"/>
        </w:rPr>
      </w:pPr>
      <w:r w:rsidRPr="00ED0FB4">
        <w:rPr>
          <w:b/>
          <w:lang w:val="es-ES"/>
        </w:rPr>
        <w:t>Google Calendar</w:t>
      </w:r>
      <w:r w:rsidRPr="00680386">
        <w:rPr>
          <w:lang w:val="es-ES"/>
        </w:rPr>
        <w:t>: Organización de eventos y reuniones, con integración de videoconferencias.</w:t>
      </w:r>
    </w:p>
    <w:p w:rsidR="00680386" w:rsidRPr="00680386" w:rsidRDefault="00680386" w:rsidP="00680386">
      <w:pPr>
        <w:pStyle w:val="Prrafodelista"/>
        <w:numPr>
          <w:ilvl w:val="0"/>
          <w:numId w:val="2"/>
        </w:numPr>
        <w:spacing w:line="240" w:lineRule="auto"/>
        <w:jc w:val="both"/>
        <w:rPr>
          <w:lang w:val="es-ES"/>
        </w:rPr>
      </w:pPr>
      <w:r w:rsidRPr="00ED0FB4">
        <w:rPr>
          <w:b/>
          <w:lang w:val="es-ES"/>
        </w:rPr>
        <w:t xml:space="preserve">Google </w:t>
      </w:r>
      <w:proofErr w:type="spellStart"/>
      <w:r w:rsidRPr="00ED0FB4">
        <w:rPr>
          <w:b/>
          <w:lang w:val="es-ES"/>
        </w:rPr>
        <w:t>Meet</w:t>
      </w:r>
      <w:proofErr w:type="spellEnd"/>
      <w:r w:rsidRPr="00680386">
        <w:rPr>
          <w:lang w:val="es-ES"/>
        </w:rPr>
        <w:t>: Videoconferencias y reuniones online.</w:t>
      </w:r>
    </w:p>
    <w:p w:rsidR="00680386" w:rsidRPr="00680386" w:rsidRDefault="00680386" w:rsidP="00680386">
      <w:pPr>
        <w:pStyle w:val="Prrafodelista"/>
        <w:numPr>
          <w:ilvl w:val="0"/>
          <w:numId w:val="2"/>
        </w:numPr>
        <w:spacing w:line="240" w:lineRule="auto"/>
        <w:jc w:val="both"/>
        <w:rPr>
          <w:lang w:val="es-ES"/>
        </w:rPr>
      </w:pPr>
      <w:r w:rsidRPr="00ED0FB4">
        <w:rPr>
          <w:b/>
          <w:lang w:val="es-ES"/>
        </w:rPr>
        <w:t>Google Drive</w:t>
      </w:r>
      <w:r w:rsidRPr="00680386">
        <w:rPr>
          <w:lang w:val="es-ES"/>
        </w:rPr>
        <w:t>: Almacenamiento seguro en la nube para archivos y documentos.</w:t>
      </w:r>
    </w:p>
    <w:p w:rsidR="00680386" w:rsidRPr="00680386" w:rsidRDefault="00680386" w:rsidP="00680386">
      <w:pPr>
        <w:pStyle w:val="Prrafodelista"/>
        <w:numPr>
          <w:ilvl w:val="0"/>
          <w:numId w:val="2"/>
        </w:numPr>
        <w:spacing w:line="240" w:lineRule="auto"/>
        <w:jc w:val="both"/>
        <w:rPr>
          <w:lang w:val="es-ES"/>
        </w:rPr>
      </w:pPr>
      <w:r w:rsidRPr="00ED0FB4">
        <w:rPr>
          <w:b/>
          <w:lang w:val="es-ES"/>
        </w:rPr>
        <w:t xml:space="preserve">Google </w:t>
      </w:r>
      <w:proofErr w:type="spellStart"/>
      <w:r w:rsidRPr="00ED0FB4">
        <w:rPr>
          <w:b/>
          <w:lang w:val="es-ES"/>
        </w:rPr>
        <w:t>Docs</w:t>
      </w:r>
      <w:proofErr w:type="spellEnd"/>
      <w:r w:rsidRPr="00ED0FB4">
        <w:rPr>
          <w:b/>
          <w:lang w:val="es-ES"/>
        </w:rPr>
        <w:t xml:space="preserve">, </w:t>
      </w:r>
      <w:proofErr w:type="spellStart"/>
      <w:r w:rsidRPr="00ED0FB4">
        <w:rPr>
          <w:b/>
          <w:lang w:val="es-ES"/>
        </w:rPr>
        <w:t>Sheets</w:t>
      </w:r>
      <w:proofErr w:type="spellEnd"/>
      <w:r w:rsidRPr="00ED0FB4">
        <w:rPr>
          <w:b/>
          <w:lang w:val="es-ES"/>
        </w:rPr>
        <w:t xml:space="preserve">, </w:t>
      </w:r>
      <w:proofErr w:type="spellStart"/>
      <w:r w:rsidRPr="00ED0FB4">
        <w:rPr>
          <w:b/>
          <w:lang w:val="es-ES"/>
        </w:rPr>
        <w:t>Slides</w:t>
      </w:r>
      <w:proofErr w:type="spellEnd"/>
      <w:r w:rsidRPr="00680386">
        <w:rPr>
          <w:lang w:val="es-ES"/>
        </w:rPr>
        <w:t>: Herramientas de procesamiento de texto, hojas de cálculo y presentaciones, respectivamente.</w:t>
      </w:r>
    </w:p>
    <w:p w:rsidR="00680386" w:rsidRPr="00680386" w:rsidRDefault="00680386" w:rsidP="00680386">
      <w:pPr>
        <w:pStyle w:val="Prrafodelista"/>
        <w:numPr>
          <w:ilvl w:val="0"/>
          <w:numId w:val="2"/>
        </w:numPr>
        <w:spacing w:line="240" w:lineRule="auto"/>
        <w:jc w:val="both"/>
        <w:rPr>
          <w:lang w:val="es-ES"/>
        </w:rPr>
      </w:pPr>
      <w:r w:rsidRPr="00ED0FB4">
        <w:rPr>
          <w:b/>
          <w:lang w:val="es-ES"/>
        </w:rPr>
        <w:t>Google Chat</w:t>
      </w:r>
      <w:r w:rsidRPr="00680386">
        <w:rPr>
          <w:lang w:val="es-ES"/>
        </w:rPr>
        <w:t>: Mensajería instantánea para conversaciones grupales o individuales.</w:t>
      </w:r>
    </w:p>
    <w:p w:rsidR="00680386" w:rsidRPr="00680386" w:rsidRDefault="00680386" w:rsidP="00680386">
      <w:pPr>
        <w:pStyle w:val="Prrafodelista"/>
        <w:numPr>
          <w:ilvl w:val="0"/>
          <w:numId w:val="2"/>
        </w:numPr>
        <w:spacing w:line="240" w:lineRule="auto"/>
        <w:jc w:val="both"/>
        <w:rPr>
          <w:lang w:val="es-ES"/>
        </w:rPr>
      </w:pPr>
      <w:r w:rsidRPr="00ED0FB4">
        <w:rPr>
          <w:b/>
          <w:lang w:val="es-ES"/>
        </w:rPr>
        <w:t xml:space="preserve">Google </w:t>
      </w:r>
      <w:proofErr w:type="spellStart"/>
      <w:r w:rsidRPr="00ED0FB4">
        <w:rPr>
          <w:b/>
          <w:lang w:val="es-ES"/>
        </w:rPr>
        <w:t>Forms</w:t>
      </w:r>
      <w:proofErr w:type="spellEnd"/>
      <w:r w:rsidRPr="00680386">
        <w:rPr>
          <w:lang w:val="es-ES"/>
        </w:rPr>
        <w:t>: Creación de encuestas y formularios.</w:t>
      </w:r>
    </w:p>
    <w:p w:rsidR="003678FA" w:rsidRDefault="00680386" w:rsidP="00680386">
      <w:pPr>
        <w:pStyle w:val="Prrafodelista"/>
        <w:numPr>
          <w:ilvl w:val="0"/>
          <w:numId w:val="2"/>
        </w:numPr>
        <w:spacing w:line="240" w:lineRule="auto"/>
        <w:jc w:val="both"/>
        <w:rPr>
          <w:lang w:val="es-ES"/>
        </w:rPr>
      </w:pPr>
      <w:r w:rsidRPr="00ED0FB4">
        <w:rPr>
          <w:b/>
          <w:lang w:val="es-ES"/>
        </w:rPr>
        <w:t xml:space="preserve">Google </w:t>
      </w:r>
      <w:proofErr w:type="spellStart"/>
      <w:r w:rsidRPr="00ED0FB4">
        <w:rPr>
          <w:b/>
          <w:lang w:val="es-ES"/>
        </w:rPr>
        <w:t>Sites</w:t>
      </w:r>
      <w:proofErr w:type="spellEnd"/>
      <w:r w:rsidRPr="00680386">
        <w:rPr>
          <w:lang w:val="es-ES"/>
        </w:rPr>
        <w:t>: Plataforma para crear sitios web sencillos.</w:t>
      </w:r>
    </w:p>
    <w:p w:rsidR="00ED0FB4" w:rsidRPr="00ED0FB4" w:rsidRDefault="00ED0FB4" w:rsidP="00ED0FB4">
      <w:pPr>
        <w:spacing w:line="240" w:lineRule="auto"/>
        <w:jc w:val="both"/>
        <w:rPr>
          <w:lang w:val="es-ES"/>
        </w:rPr>
      </w:pPr>
      <w:r w:rsidRPr="00ED0FB4">
        <w:rPr>
          <w:lang w:val="es-ES"/>
        </w:rPr>
        <w:t xml:space="preserve">En un mercado cada vez más competitivo los equipos de marketing necesitan ser ágiles, tomar decisiones informadas y ayudar a conducir a la empresa a lo más alto. Eso es precisamente lo que habilitan las aplicaciones de Google </w:t>
      </w:r>
      <w:proofErr w:type="spellStart"/>
      <w:r w:rsidRPr="00ED0FB4">
        <w:rPr>
          <w:lang w:val="es-ES"/>
        </w:rPr>
        <w:t>Workspace</w:t>
      </w:r>
      <w:proofErr w:type="spellEnd"/>
      <w:r w:rsidRPr="00ED0FB4">
        <w:rPr>
          <w:lang w:val="es-ES"/>
        </w:rPr>
        <w:t>.</w:t>
      </w:r>
    </w:p>
    <w:p w:rsidR="00ED0FB4" w:rsidRPr="00ED0FB4" w:rsidRDefault="00ED0FB4" w:rsidP="00ED0FB4">
      <w:pPr>
        <w:spacing w:line="240" w:lineRule="auto"/>
        <w:jc w:val="both"/>
        <w:rPr>
          <w:lang w:val="es-ES"/>
        </w:rPr>
      </w:pPr>
      <w:r w:rsidRPr="00ED0FB4">
        <w:rPr>
          <w:lang w:val="es-ES"/>
        </w:rPr>
        <w:t xml:space="preserve">La generación y el intercambio de ideas es una actividad fundamental del área. Google </w:t>
      </w:r>
      <w:proofErr w:type="spellStart"/>
      <w:r w:rsidRPr="00ED0FB4">
        <w:rPr>
          <w:lang w:val="es-ES"/>
        </w:rPr>
        <w:t>Workspace</w:t>
      </w:r>
      <w:proofErr w:type="spellEnd"/>
      <w:r w:rsidRPr="00ED0FB4">
        <w:rPr>
          <w:lang w:val="es-ES"/>
        </w:rPr>
        <w:t xml:space="preserve"> permite colaborar y hacer </w:t>
      </w:r>
      <w:proofErr w:type="spellStart"/>
      <w:r w:rsidRPr="00ED0FB4">
        <w:rPr>
          <w:lang w:val="es-ES"/>
        </w:rPr>
        <w:t>brainstorming</w:t>
      </w:r>
      <w:proofErr w:type="spellEnd"/>
      <w:r w:rsidRPr="00ED0FB4">
        <w:rPr>
          <w:lang w:val="es-ES"/>
        </w:rPr>
        <w:t xml:space="preserve"> en línea sobre un mismo documento Google </w:t>
      </w:r>
      <w:proofErr w:type="spellStart"/>
      <w:r w:rsidRPr="00ED0FB4">
        <w:rPr>
          <w:lang w:val="es-ES"/>
        </w:rPr>
        <w:t>Docs</w:t>
      </w:r>
      <w:proofErr w:type="spellEnd"/>
      <w:r w:rsidRPr="00ED0FB4">
        <w:rPr>
          <w:lang w:val="es-ES"/>
        </w:rPr>
        <w:t xml:space="preserve"> o sobre una presentación Google </w:t>
      </w:r>
      <w:proofErr w:type="spellStart"/>
      <w:r w:rsidRPr="00ED0FB4">
        <w:rPr>
          <w:lang w:val="es-ES"/>
        </w:rPr>
        <w:t>Slides</w:t>
      </w:r>
      <w:proofErr w:type="spellEnd"/>
      <w:r w:rsidRPr="00ED0FB4">
        <w:rPr>
          <w:lang w:val="es-ES"/>
        </w:rPr>
        <w:t>. Pero también respeta ese momento de inspiración que cada uno tiene: se pueden agregar luego comentarios de manera asincrónica para seguir enriqueciendo el debate. Una flexibilidad que potencia las acciones de marketing.</w:t>
      </w:r>
    </w:p>
    <w:p w:rsidR="00ED0FB4" w:rsidRPr="00ED0FB4" w:rsidRDefault="00ED0FB4" w:rsidP="00ED0FB4">
      <w:pPr>
        <w:spacing w:line="240" w:lineRule="auto"/>
        <w:jc w:val="both"/>
        <w:rPr>
          <w:lang w:val="es-ES"/>
        </w:rPr>
      </w:pPr>
      <w:r w:rsidRPr="00ED0FB4">
        <w:rPr>
          <w:lang w:val="es-ES"/>
        </w:rPr>
        <w:t xml:space="preserve">También es posible revolucionar las métricas con la hoja de cálculo Google </w:t>
      </w:r>
      <w:proofErr w:type="spellStart"/>
      <w:r w:rsidRPr="00ED0FB4">
        <w:rPr>
          <w:lang w:val="es-ES"/>
        </w:rPr>
        <w:t>Sheets</w:t>
      </w:r>
      <w:proofErr w:type="spellEnd"/>
      <w:r w:rsidRPr="00ED0FB4">
        <w:rPr>
          <w:lang w:val="es-ES"/>
        </w:rPr>
        <w:t>: la función “Explorar”, potenciada por la inteligencia artificial de Google, toma datos de un tablero de números y genera gráficos con sentido para facilitar las conclusiones y l</w:t>
      </w:r>
      <w:r>
        <w:rPr>
          <w:lang w:val="es-ES"/>
        </w:rPr>
        <w:t xml:space="preserve">a toma posterior de decisiones. </w:t>
      </w:r>
      <w:r w:rsidRPr="00ED0FB4">
        <w:rPr>
          <w:lang w:val="es-ES"/>
        </w:rPr>
        <w:t>Considerando que uno de los roles clave de los equipos de marketing es analizar y clasificar información cualitativa y cuantitativa, esta funcionalidad permite entender los datos en el tiempo que dura un pestañeo.</w:t>
      </w:r>
    </w:p>
    <w:p w:rsidR="00ED0FB4" w:rsidRPr="00ED0FB4" w:rsidRDefault="00ED0FB4" w:rsidP="00ED0FB4">
      <w:pPr>
        <w:spacing w:line="240" w:lineRule="auto"/>
        <w:jc w:val="both"/>
        <w:rPr>
          <w:lang w:val="es-ES"/>
        </w:rPr>
      </w:pPr>
      <w:r w:rsidRPr="00ED0FB4">
        <w:rPr>
          <w:lang w:val="es-ES"/>
        </w:rPr>
        <w:t>La posibilidad de convertir cualquier valor a otra moneda es también fundamental: muchas veces, las licencias de productos que se utilizan en el área están cotizados en dólares. Esta función se conecta directamente con internet y mantiene actualizado el tipo de cambio, para que los responsables sepan en cada momento cómo afecta al presupuesto cada iniciativa.</w:t>
      </w:r>
    </w:p>
    <w:p w:rsidR="00ED0FB4" w:rsidRPr="00ED0FB4" w:rsidRDefault="00ED0FB4" w:rsidP="00ED0FB4">
      <w:pPr>
        <w:spacing w:line="240" w:lineRule="auto"/>
        <w:jc w:val="both"/>
        <w:rPr>
          <w:lang w:val="es-ES"/>
        </w:rPr>
      </w:pPr>
      <w:r w:rsidRPr="00ED0FB4">
        <w:rPr>
          <w:lang w:val="es-ES"/>
        </w:rPr>
        <w:t xml:space="preserve">Las presentaciones son otra tarea que ocupa buena parte de los profesionales de marketing, tanto aquellas que se hacen internamente como las que se utilizan para mostrar a gente de afuera de la empresa, como clientes. Google </w:t>
      </w:r>
      <w:proofErr w:type="spellStart"/>
      <w:r w:rsidRPr="00ED0FB4">
        <w:rPr>
          <w:lang w:val="es-ES"/>
        </w:rPr>
        <w:t>Slides</w:t>
      </w:r>
      <w:proofErr w:type="spellEnd"/>
      <w:r w:rsidRPr="00ED0FB4">
        <w:rPr>
          <w:lang w:val="es-ES"/>
        </w:rPr>
        <w:t xml:space="preserve"> no solo ofrece los beneficios de la colaboración y el trabajo en línea, sino que además incorpora funciones específicas para agilizar e</w:t>
      </w:r>
      <w:r>
        <w:rPr>
          <w:lang w:val="es-ES"/>
        </w:rPr>
        <w:t>l armado de las presentaciones. U</w:t>
      </w:r>
      <w:r w:rsidRPr="00ED0FB4">
        <w:rPr>
          <w:lang w:val="es-ES"/>
        </w:rPr>
        <w:t xml:space="preserve">n ejemplo: con solo escribir un texto y elegir una imagen, la inteligencia artificial de Google sugiere formatos con diseños profesionales para completar la diapositiva. Otra opción: si es necesario conseguir imágenes del buscador, basta con elegir la opción “Insertar imagen desde Google” y </w:t>
      </w:r>
      <w:proofErr w:type="spellStart"/>
      <w:r w:rsidRPr="00ED0FB4">
        <w:rPr>
          <w:lang w:val="es-ES"/>
        </w:rPr>
        <w:t>voilá</w:t>
      </w:r>
      <w:proofErr w:type="spellEnd"/>
      <w:r w:rsidRPr="00ED0FB4">
        <w:rPr>
          <w:lang w:val="es-ES"/>
        </w:rPr>
        <w:t>: todo se puede resolver sin salir de la aplicación.</w:t>
      </w:r>
    </w:p>
    <w:p w:rsidR="00ED0FB4" w:rsidRPr="00ED0FB4" w:rsidRDefault="00ED0FB4" w:rsidP="00ED0FB4">
      <w:pPr>
        <w:spacing w:line="240" w:lineRule="auto"/>
        <w:jc w:val="both"/>
        <w:rPr>
          <w:lang w:val="es-ES"/>
        </w:rPr>
      </w:pPr>
      <w:r w:rsidRPr="00ED0FB4">
        <w:rPr>
          <w:lang w:val="es-ES"/>
        </w:rPr>
        <w:t xml:space="preserve">Las plantillas son una alternativa que pueden usarse en las tres herramientas para trabajar con esquemas </w:t>
      </w:r>
      <w:proofErr w:type="spellStart"/>
      <w:r w:rsidRPr="00ED0FB4">
        <w:rPr>
          <w:lang w:val="es-ES"/>
        </w:rPr>
        <w:t>preconfigurados</w:t>
      </w:r>
      <w:proofErr w:type="spellEnd"/>
      <w:r w:rsidRPr="00ED0FB4">
        <w:rPr>
          <w:lang w:val="es-ES"/>
        </w:rPr>
        <w:t xml:space="preserve">. Si todos los meses se hace una presentación para exhibir los KPI de las diferentes acciones, se puede armar el documento una sola vez y luego utilizar el mismo </w:t>
      </w:r>
      <w:proofErr w:type="spellStart"/>
      <w:r w:rsidRPr="00ED0FB4">
        <w:rPr>
          <w:lang w:val="es-ES"/>
        </w:rPr>
        <w:t>template</w:t>
      </w:r>
      <w:proofErr w:type="spellEnd"/>
      <w:r w:rsidRPr="00ED0FB4">
        <w:rPr>
          <w:lang w:val="es-ES"/>
        </w:rPr>
        <w:t xml:space="preserve"> pero personalizando los números.</w:t>
      </w:r>
    </w:p>
    <w:p w:rsidR="00ED0FB4" w:rsidRPr="00ED0FB4" w:rsidRDefault="00ED0FB4" w:rsidP="00ED0FB4">
      <w:pPr>
        <w:spacing w:line="240" w:lineRule="auto"/>
        <w:jc w:val="both"/>
        <w:rPr>
          <w:lang w:val="es-ES"/>
        </w:rPr>
      </w:pPr>
      <w:r w:rsidRPr="00ED0FB4">
        <w:rPr>
          <w:lang w:val="es-ES"/>
        </w:rPr>
        <w:t xml:space="preserve">Otra característica, en especial del marketing digital, es que buena parte de la información y de los instructivos solo están en inglés: en ese sentido, tanto </w:t>
      </w:r>
      <w:proofErr w:type="spellStart"/>
      <w:r w:rsidRPr="00ED0FB4">
        <w:rPr>
          <w:lang w:val="es-ES"/>
        </w:rPr>
        <w:t>Docs</w:t>
      </w:r>
      <w:proofErr w:type="spellEnd"/>
      <w:r w:rsidRPr="00ED0FB4">
        <w:rPr>
          <w:lang w:val="es-ES"/>
        </w:rPr>
        <w:t xml:space="preserve"> como </w:t>
      </w:r>
      <w:proofErr w:type="spellStart"/>
      <w:r w:rsidRPr="00ED0FB4">
        <w:rPr>
          <w:lang w:val="es-ES"/>
        </w:rPr>
        <w:t>Sheets</w:t>
      </w:r>
      <w:proofErr w:type="spellEnd"/>
      <w:r w:rsidRPr="00ED0FB4">
        <w:rPr>
          <w:lang w:val="es-ES"/>
        </w:rPr>
        <w:t xml:space="preserve"> permiten traducir </w:t>
      </w:r>
      <w:r w:rsidRPr="00ED0FB4">
        <w:rPr>
          <w:lang w:val="es-ES"/>
        </w:rPr>
        <w:lastRenderedPageBreak/>
        <w:t>de manera automática y en segundos documentos completos al español. El dictado por voz, cada vez más preciso, también es un excelente aliado par</w:t>
      </w:r>
      <w:r>
        <w:rPr>
          <w:lang w:val="es-ES"/>
        </w:rPr>
        <w:t xml:space="preserve">a incrementar la productividad. </w:t>
      </w:r>
      <w:r w:rsidRPr="00ED0FB4">
        <w:rPr>
          <w:lang w:val="es-ES"/>
        </w:rPr>
        <w:t>La seguridad es otro punto clave: cada persona puede acceder únicamente a aquellos documentos a los que tiene permiso. Y existen diferentes niveles: una misma presentación puede autorizarse para que sea editada por los miembros del equipo y que solo sea visualizada por alguien externo.</w:t>
      </w:r>
    </w:p>
    <w:p w:rsidR="00ED0FB4" w:rsidRPr="00ED0FB4" w:rsidRDefault="00ED0FB4" w:rsidP="00ED0FB4">
      <w:pPr>
        <w:spacing w:line="240" w:lineRule="auto"/>
        <w:jc w:val="both"/>
        <w:rPr>
          <w:lang w:val="es-ES"/>
        </w:rPr>
      </w:pPr>
      <w:r w:rsidRPr="00ED0FB4">
        <w:rPr>
          <w:lang w:val="es-ES"/>
        </w:rPr>
        <w:t>Por último, se destaca el papel que juega Google Drive, donde todo se almacena. Como los documentos creados con herramientas en Google tienen espacio ilimitado, eso libera la presión sobre un área como la de marketing, que es creadora intensiva de información. Además, como se trata de un sector que interactúa de manera intensiva con las demás áreas de la organización, la flexibilidad de crear unidades compartidas con diferentes tipos de acceso para distintos usuarios permite trabajar prolijamente con división por proyecto, roles y responsabilidades.</w:t>
      </w:r>
    </w:p>
    <w:p w:rsidR="00ED0FB4" w:rsidRPr="00ED0FB4" w:rsidRDefault="00ED0FB4" w:rsidP="00ED0FB4">
      <w:pPr>
        <w:spacing w:line="240" w:lineRule="auto"/>
        <w:jc w:val="both"/>
        <w:rPr>
          <w:lang w:val="es-ES"/>
        </w:rPr>
      </w:pPr>
      <w:bookmarkStart w:id="0" w:name="_GoBack"/>
      <w:bookmarkEnd w:id="0"/>
      <w:r w:rsidRPr="00ED0FB4">
        <w:rPr>
          <w:lang w:val="es-ES"/>
        </w:rPr>
        <w:t xml:space="preserve">Google </w:t>
      </w:r>
      <w:proofErr w:type="spellStart"/>
      <w:r w:rsidRPr="00ED0FB4">
        <w:rPr>
          <w:lang w:val="es-ES"/>
        </w:rPr>
        <w:t>Workspace</w:t>
      </w:r>
      <w:proofErr w:type="spellEnd"/>
      <w:r w:rsidRPr="00ED0FB4">
        <w:rPr>
          <w:lang w:val="es-ES"/>
        </w:rPr>
        <w:t xml:space="preserve"> facilita al extremo el trabajo de todos los miembros del equipo de marketing para que apliquen su esfuerzo y su creatividad no en encontrar un archivo, sino en hacer que los consumidores adoren tu marca.</w:t>
      </w:r>
    </w:p>
    <w:p w:rsidR="00ED0FB4" w:rsidRPr="00ED0FB4" w:rsidRDefault="00ED0FB4" w:rsidP="00ED0FB4">
      <w:pPr>
        <w:spacing w:line="240" w:lineRule="auto"/>
        <w:jc w:val="both"/>
        <w:rPr>
          <w:lang w:val="es-ES"/>
        </w:rPr>
      </w:pPr>
    </w:p>
    <w:sectPr w:rsidR="00ED0FB4" w:rsidRPr="00ED0FB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54F6" w:rsidRDefault="000354F6" w:rsidP="00ED0FB4">
      <w:pPr>
        <w:spacing w:after="0" w:line="240" w:lineRule="auto"/>
      </w:pPr>
      <w:r>
        <w:separator/>
      </w:r>
    </w:p>
  </w:endnote>
  <w:endnote w:type="continuationSeparator" w:id="0">
    <w:p w:rsidR="000354F6" w:rsidRDefault="000354F6" w:rsidP="00ED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54F6" w:rsidRDefault="000354F6" w:rsidP="00ED0FB4">
      <w:pPr>
        <w:spacing w:after="0" w:line="240" w:lineRule="auto"/>
      </w:pPr>
      <w:r>
        <w:separator/>
      </w:r>
    </w:p>
  </w:footnote>
  <w:footnote w:type="continuationSeparator" w:id="0">
    <w:p w:rsidR="000354F6" w:rsidRDefault="000354F6" w:rsidP="00ED0FB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7454E0"/>
    <w:multiLevelType w:val="hybridMultilevel"/>
    <w:tmpl w:val="BBC02460"/>
    <w:lvl w:ilvl="0" w:tplc="2C0A0001">
      <w:start w:val="1"/>
      <w:numFmt w:val="bullet"/>
      <w:lvlText w:val=""/>
      <w:lvlJc w:val="left"/>
      <w:pPr>
        <w:ind w:left="770" w:hanging="360"/>
      </w:pPr>
      <w:rPr>
        <w:rFonts w:ascii="Symbol" w:hAnsi="Symbol" w:hint="default"/>
      </w:rPr>
    </w:lvl>
    <w:lvl w:ilvl="1" w:tplc="2C0A0003" w:tentative="1">
      <w:start w:val="1"/>
      <w:numFmt w:val="bullet"/>
      <w:lvlText w:val="o"/>
      <w:lvlJc w:val="left"/>
      <w:pPr>
        <w:ind w:left="1490" w:hanging="360"/>
      </w:pPr>
      <w:rPr>
        <w:rFonts w:ascii="Courier New" w:hAnsi="Courier New" w:cs="Courier New" w:hint="default"/>
      </w:rPr>
    </w:lvl>
    <w:lvl w:ilvl="2" w:tplc="2C0A0005" w:tentative="1">
      <w:start w:val="1"/>
      <w:numFmt w:val="bullet"/>
      <w:lvlText w:val=""/>
      <w:lvlJc w:val="left"/>
      <w:pPr>
        <w:ind w:left="2210" w:hanging="360"/>
      </w:pPr>
      <w:rPr>
        <w:rFonts w:ascii="Wingdings" w:hAnsi="Wingdings" w:hint="default"/>
      </w:rPr>
    </w:lvl>
    <w:lvl w:ilvl="3" w:tplc="2C0A0001" w:tentative="1">
      <w:start w:val="1"/>
      <w:numFmt w:val="bullet"/>
      <w:lvlText w:val=""/>
      <w:lvlJc w:val="left"/>
      <w:pPr>
        <w:ind w:left="2930" w:hanging="360"/>
      </w:pPr>
      <w:rPr>
        <w:rFonts w:ascii="Symbol" w:hAnsi="Symbol" w:hint="default"/>
      </w:rPr>
    </w:lvl>
    <w:lvl w:ilvl="4" w:tplc="2C0A0003" w:tentative="1">
      <w:start w:val="1"/>
      <w:numFmt w:val="bullet"/>
      <w:lvlText w:val="o"/>
      <w:lvlJc w:val="left"/>
      <w:pPr>
        <w:ind w:left="3650" w:hanging="360"/>
      </w:pPr>
      <w:rPr>
        <w:rFonts w:ascii="Courier New" w:hAnsi="Courier New" w:cs="Courier New" w:hint="default"/>
      </w:rPr>
    </w:lvl>
    <w:lvl w:ilvl="5" w:tplc="2C0A0005" w:tentative="1">
      <w:start w:val="1"/>
      <w:numFmt w:val="bullet"/>
      <w:lvlText w:val=""/>
      <w:lvlJc w:val="left"/>
      <w:pPr>
        <w:ind w:left="4370" w:hanging="360"/>
      </w:pPr>
      <w:rPr>
        <w:rFonts w:ascii="Wingdings" w:hAnsi="Wingdings" w:hint="default"/>
      </w:rPr>
    </w:lvl>
    <w:lvl w:ilvl="6" w:tplc="2C0A0001" w:tentative="1">
      <w:start w:val="1"/>
      <w:numFmt w:val="bullet"/>
      <w:lvlText w:val=""/>
      <w:lvlJc w:val="left"/>
      <w:pPr>
        <w:ind w:left="5090" w:hanging="360"/>
      </w:pPr>
      <w:rPr>
        <w:rFonts w:ascii="Symbol" w:hAnsi="Symbol" w:hint="default"/>
      </w:rPr>
    </w:lvl>
    <w:lvl w:ilvl="7" w:tplc="2C0A0003" w:tentative="1">
      <w:start w:val="1"/>
      <w:numFmt w:val="bullet"/>
      <w:lvlText w:val="o"/>
      <w:lvlJc w:val="left"/>
      <w:pPr>
        <w:ind w:left="5810" w:hanging="360"/>
      </w:pPr>
      <w:rPr>
        <w:rFonts w:ascii="Courier New" w:hAnsi="Courier New" w:cs="Courier New" w:hint="default"/>
      </w:rPr>
    </w:lvl>
    <w:lvl w:ilvl="8" w:tplc="2C0A0005" w:tentative="1">
      <w:start w:val="1"/>
      <w:numFmt w:val="bullet"/>
      <w:lvlText w:val=""/>
      <w:lvlJc w:val="left"/>
      <w:pPr>
        <w:ind w:left="6530" w:hanging="360"/>
      </w:pPr>
      <w:rPr>
        <w:rFonts w:ascii="Wingdings" w:hAnsi="Wingdings" w:hint="default"/>
      </w:rPr>
    </w:lvl>
  </w:abstractNum>
  <w:abstractNum w:abstractNumId="1" w15:restartNumberingAfterBreak="0">
    <w:nsid w:val="71966A37"/>
    <w:multiLevelType w:val="hybridMultilevel"/>
    <w:tmpl w:val="920697E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4224"/>
    <w:rsid w:val="000354F6"/>
    <w:rsid w:val="003678FA"/>
    <w:rsid w:val="00680386"/>
    <w:rsid w:val="00804CEE"/>
    <w:rsid w:val="00C06509"/>
    <w:rsid w:val="00C84224"/>
    <w:rsid w:val="00ED0FB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C0F367-6E9C-4D2B-B473-0272AF571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678FA"/>
    <w:pPr>
      <w:ind w:left="720"/>
      <w:contextualSpacing/>
    </w:pPr>
  </w:style>
  <w:style w:type="paragraph" w:styleId="Encabezado">
    <w:name w:val="header"/>
    <w:basedOn w:val="Normal"/>
    <w:link w:val="EncabezadoCar"/>
    <w:uiPriority w:val="99"/>
    <w:unhideWhenUsed/>
    <w:rsid w:val="00ED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D0FB4"/>
  </w:style>
  <w:style w:type="paragraph" w:styleId="Piedepgina">
    <w:name w:val="footer"/>
    <w:basedOn w:val="Normal"/>
    <w:link w:val="PiedepginaCar"/>
    <w:uiPriority w:val="99"/>
    <w:unhideWhenUsed/>
    <w:rsid w:val="00ED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D0F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3</Pages>
  <Words>1280</Words>
  <Characters>7043</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2025-07-15T12:47:00Z</dcterms:created>
  <dcterms:modified xsi:type="dcterms:W3CDTF">2025-07-15T14:58:00Z</dcterms:modified>
</cp:coreProperties>
</file>