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3C8D" w:rsidRPr="00EF5A98" w:rsidRDefault="00F13C8D" w:rsidP="00F13C8D">
      <w:pPr>
        <w:jc w:val="center"/>
        <w:rPr>
          <w:b/>
          <w:sz w:val="24"/>
          <w:szCs w:val="24"/>
          <w:u w:val="single"/>
        </w:rPr>
      </w:pPr>
      <w:r w:rsidRPr="00EF5A98">
        <w:rPr>
          <w:b/>
          <w:sz w:val="24"/>
          <w:szCs w:val="24"/>
          <w:u w:val="single"/>
        </w:rPr>
        <w:t>Social Media Marketing</w:t>
      </w:r>
    </w:p>
    <w:p w:rsidR="00F13C8D" w:rsidRDefault="00F13C8D" w:rsidP="00A400AB">
      <w:pPr>
        <w:jc w:val="both"/>
      </w:pPr>
      <w:r>
        <w:t>Las redes sociales se han convertido en una fuerza innegable en el panorama del marketing y ofrecen a las empresas una herramienta poderosa para llegar a su público objetivo, generar conciencia de marca e impulsar las ventas.</w:t>
      </w:r>
      <w:r w:rsidR="00697E08">
        <w:t xml:space="preserve"> ¿C</w:t>
      </w:r>
      <w:r>
        <w:t xml:space="preserve">uáles son los 5 pilares </w:t>
      </w:r>
      <w:r w:rsidR="00697E08">
        <w:t>del marketing en redes sociales</w:t>
      </w:r>
      <w:r>
        <w:t>?</w:t>
      </w:r>
      <w:r w:rsidR="00697E08">
        <w:t xml:space="preserve"> Es lo que vamos a dilucidar en la clase de hoy. Estos criterios estratégicos para implementar una excelente estrategia de SMM e</w:t>
      </w:r>
      <w:r>
        <w:t xml:space="preserve">n redes sociales son </w:t>
      </w:r>
      <w:r w:rsidRPr="00A400AB">
        <w:rPr>
          <w:b/>
        </w:rPr>
        <w:t>la estrategia, la creación de contenido, la interacción, el análisis y la publicidad</w:t>
      </w:r>
      <w:r>
        <w:t>. Juntos, ayudan a las marcas a establecer una sólida presencia online, conectar con su audiencia, analizar el rendimiento y alcanzar sus objetivos de marketing.</w:t>
      </w:r>
    </w:p>
    <w:p w:rsidR="00697E08" w:rsidRDefault="00F13C8D" w:rsidP="00A400AB">
      <w:pPr>
        <w:jc w:val="both"/>
      </w:pPr>
      <w:r w:rsidRPr="00697E08">
        <w:rPr>
          <w:u w:val="single"/>
        </w:rPr>
        <w:t>¿Cuáles son los 5 pilares del marketing en redes sociales?</w:t>
      </w:r>
    </w:p>
    <w:p w:rsidR="00F13C8D" w:rsidRPr="00EF5A98" w:rsidRDefault="00697E08" w:rsidP="00A400AB">
      <w:pPr>
        <w:pStyle w:val="Prrafodelista"/>
        <w:numPr>
          <w:ilvl w:val="0"/>
          <w:numId w:val="2"/>
        </w:numPr>
        <w:jc w:val="both"/>
        <w:rPr>
          <w:b/>
        </w:rPr>
      </w:pPr>
      <w:r w:rsidRPr="00EF5A98">
        <w:rPr>
          <w:b/>
        </w:rPr>
        <w:t>E</w:t>
      </w:r>
      <w:r w:rsidR="00F13C8D" w:rsidRPr="00EF5A98">
        <w:rPr>
          <w:b/>
        </w:rPr>
        <w:t>strategia.</w:t>
      </w:r>
    </w:p>
    <w:p w:rsidR="00F13C8D" w:rsidRDefault="00F13C8D" w:rsidP="00A400AB">
      <w:pPr>
        <w:jc w:val="both"/>
      </w:pPr>
      <w:r>
        <w:t xml:space="preserve">Antes de </w:t>
      </w:r>
      <w:r w:rsidR="00697E08">
        <w:t>pensar</w:t>
      </w:r>
      <w:r>
        <w:t xml:space="preserve"> de lleno </w:t>
      </w:r>
      <w:r w:rsidR="00697E08">
        <w:t>en</w:t>
      </w:r>
      <w:r>
        <w:t xml:space="preserve"> la creación de contenido, debe</w:t>
      </w:r>
      <w:r w:rsidR="00697E08">
        <w:t>mo</w:t>
      </w:r>
      <w:r>
        <w:t>s desarrollar una estrate</w:t>
      </w:r>
      <w:r w:rsidR="00697E08">
        <w:t xml:space="preserve">gia clara y bien definida. Esto nos va a </w:t>
      </w:r>
      <w:r>
        <w:t>s</w:t>
      </w:r>
      <w:r w:rsidR="00697E08">
        <w:t>ervir de hoja de ruta</w:t>
      </w:r>
      <w:r>
        <w:t xml:space="preserve"> guiando </w:t>
      </w:r>
      <w:r w:rsidR="00697E08">
        <w:t>nuestros esfuerzos y asegurando</w:t>
      </w:r>
      <w:r>
        <w:t xml:space="preserve"> de que se </w:t>
      </w:r>
      <w:r w:rsidRPr="00A400AB">
        <w:rPr>
          <w:b/>
        </w:rPr>
        <w:t xml:space="preserve">alineen con </w:t>
      </w:r>
      <w:r w:rsidR="00697E08" w:rsidRPr="00A400AB">
        <w:rPr>
          <w:b/>
        </w:rPr>
        <w:t>nuestros</w:t>
      </w:r>
      <w:r w:rsidRPr="00A400AB">
        <w:rPr>
          <w:b/>
        </w:rPr>
        <w:t xml:space="preserve"> objetivos de marketing</w:t>
      </w:r>
      <w:r>
        <w:t xml:space="preserve">. </w:t>
      </w:r>
      <w:r w:rsidR="00697E08">
        <w:t>La</w:t>
      </w:r>
      <w:r>
        <w:t xml:space="preserve"> estrategia de redes sociales debe incluir lo siguiente:</w:t>
      </w:r>
    </w:p>
    <w:p w:rsidR="00697E08" w:rsidRDefault="00F13C8D" w:rsidP="00A400AB">
      <w:pPr>
        <w:pStyle w:val="Prrafodelista"/>
        <w:numPr>
          <w:ilvl w:val="0"/>
          <w:numId w:val="3"/>
        </w:numPr>
        <w:jc w:val="both"/>
      </w:pPr>
      <w:r w:rsidRPr="00697E08">
        <w:rPr>
          <w:u w:val="single"/>
        </w:rPr>
        <w:t>Público objetivo</w:t>
      </w:r>
      <w:r>
        <w:t>:</w:t>
      </w:r>
      <w:r w:rsidR="00697E08">
        <w:t xml:space="preserve"> Debemos</w:t>
      </w:r>
      <w:r>
        <w:t xml:space="preserve"> </w:t>
      </w:r>
      <w:r w:rsidR="00697E08">
        <w:t>i</w:t>
      </w:r>
      <w:r>
        <w:t>dentifica</w:t>
      </w:r>
      <w:r w:rsidR="00697E08">
        <w:t>r</w:t>
      </w:r>
      <w:r>
        <w:t xml:space="preserve"> a </w:t>
      </w:r>
      <w:r w:rsidR="00697E08">
        <w:t>nuestro</w:t>
      </w:r>
      <w:r>
        <w:t xml:space="preserve"> </w:t>
      </w:r>
      <w:r w:rsidRPr="00A400AB">
        <w:rPr>
          <w:b/>
        </w:rPr>
        <w:t>cliente ideal.</w:t>
      </w:r>
      <w:r>
        <w:t xml:space="preserve"> Comprender sus características demográficas, intereses y comportamiento en línea es fundamental para crear contenido específico y elegir las plataformas adecuadas.</w:t>
      </w:r>
    </w:p>
    <w:p w:rsidR="00697E08" w:rsidRDefault="00F13C8D" w:rsidP="00A400AB">
      <w:pPr>
        <w:pStyle w:val="Prrafodelista"/>
        <w:numPr>
          <w:ilvl w:val="0"/>
          <w:numId w:val="3"/>
        </w:numPr>
        <w:jc w:val="both"/>
      </w:pPr>
      <w:r w:rsidRPr="00EF5A98">
        <w:rPr>
          <w:u w:val="single"/>
        </w:rPr>
        <w:t>Voz e identidad de marca</w:t>
      </w:r>
      <w:r>
        <w:t>: De</w:t>
      </w:r>
      <w:r w:rsidR="00EF5A98">
        <w:t xml:space="preserve">bemos </w:t>
      </w:r>
      <w:r w:rsidR="00EF5A98" w:rsidRPr="00A400AB">
        <w:rPr>
          <w:b/>
        </w:rPr>
        <w:t>definir</w:t>
      </w:r>
      <w:r w:rsidRPr="00A400AB">
        <w:rPr>
          <w:b/>
        </w:rPr>
        <w:t xml:space="preserve"> la voz de </w:t>
      </w:r>
      <w:r w:rsidR="00EF5A98" w:rsidRPr="00A400AB">
        <w:rPr>
          <w:b/>
        </w:rPr>
        <w:t>nuestra</w:t>
      </w:r>
      <w:r w:rsidRPr="00A400AB">
        <w:rPr>
          <w:b/>
        </w:rPr>
        <w:t xml:space="preserve"> marca</w:t>
      </w:r>
      <w:r>
        <w:t xml:space="preserve"> y aseg</w:t>
      </w:r>
      <w:r w:rsidR="00EF5A98">
        <w:t>urarnos</w:t>
      </w:r>
      <w:r>
        <w:t xml:space="preserve"> de que conecte con </w:t>
      </w:r>
      <w:r w:rsidR="00EF5A98">
        <w:t>nuestro</w:t>
      </w:r>
      <w:r>
        <w:t xml:space="preserve"> público objetivo. Esto incluye el tono, el lenguaje y la personalidad que quieres proyectar en todas tus interacciones en redes sociales.</w:t>
      </w:r>
    </w:p>
    <w:p w:rsidR="00F13C8D" w:rsidRDefault="00F13C8D" w:rsidP="00A400AB">
      <w:pPr>
        <w:pStyle w:val="Prrafodelista"/>
        <w:numPr>
          <w:ilvl w:val="0"/>
          <w:numId w:val="3"/>
        </w:numPr>
        <w:jc w:val="both"/>
      </w:pPr>
      <w:r w:rsidRPr="00EF5A98">
        <w:rPr>
          <w:u w:val="single"/>
        </w:rPr>
        <w:t>Establecer objetivos SMART</w:t>
      </w:r>
      <w:r>
        <w:t xml:space="preserve">: Establece objetivos </w:t>
      </w:r>
      <w:r w:rsidRPr="00A400AB">
        <w:rPr>
          <w:b/>
        </w:rPr>
        <w:t>específicos, medibles, alcanzables, relevantes y con plazos definidos</w:t>
      </w:r>
      <w:r>
        <w:t xml:space="preserve"> (SMART) para tu presencia en redes sociales. Estos pueden abarcar desde aumentar el conocimiento de marca hasta impulsar el tráfico web o generar clientes potenciales.</w:t>
      </w:r>
    </w:p>
    <w:p w:rsidR="00697E08" w:rsidRDefault="00F13C8D" w:rsidP="00A400AB">
      <w:pPr>
        <w:jc w:val="both"/>
      </w:pPr>
      <w:r>
        <w:t>Una estrategia bien definida es uno de los pilares más vitales del c</w:t>
      </w:r>
      <w:r w:rsidR="00697E08">
        <w:t>ontenido de las redes sociales.</w:t>
      </w:r>
    </w:p>
    <w:p w:rsidR="00F13C8D" w:rsidRPr="00EF5A98" w:rsidRDefault="00F13C8D" w:rsidP="00A400AB">
      <w:pPr>
        <w:pStyle w:val="Prrafodelista"/>
        <w:numPr>
          <w:ilvl w:val="0"/>
          <w:numId w:val="2"/>
        </w:numPr>
        <w:jc w:val="both"/>
        <w:rPr>
          <w:b/>
        </w:rPr>
      </w:pPr>
      <w:r w:rsidRPr="00EF5A98">
        <w:rPr>
          <w:b/>
        </w:rPr>
        <w:t>Planificación y publicación de contenidos</w:t>
      </w:r>
    </w:p>
    <w:p w:rsidR="00F13C8D" w:rsidRDefault="00F13C8D" w:rsidP="00A400AB">
      <w:pPr>
        <w:jc w:val="both"/>
      </w:pPr>
      <w:r>
        <w:t xml:space="preserve">Con </w:t>
      </w:r>
      <w:r w:rsidR="00EF5A98">
        <w:t>nuestra</w:t>
      </w:r>
      <w:r>
        <w:t xml:space="preserve"> estrategia definida, es hora de empezar a planificar y crear contenido atractivo. </w:t>
      </w:r>
      <w:r w:rsidR="00EF5A98">
        <w:t>Algun</w:t>
      </w:r>
      <w:r>
        <w:t>os puntos clave para recordar:</w:t>
      </w:r>
    </w:p>
    <w:p w:rsidR="00697E08" w:rsidRDefault="00F13C8D" w:rsidP="00A400AB">
      <w:pPr>
        <w:pStyle w:val="Prrafodelista"/>
        <w:numPr>
          <w:ilvl w:val="0"/>
          <w:numId w:val="4"/>
        </w:numPr>
        <w:jc w:val="both"/>
      </w:pPr>
      <w:r w:rsidRPr="00EF5A98">
        <w:rPr>
          <w:u w:val="single"/>
        </w:rPr>
        <w:t>Calendario de contenido</w:t>
      </w:r>
      <w:r>
        <w:t xml:space="preserve">: </w:t>
      </w:r>
      <w:r w:rsidR="00EF5A98">
        <w:t>debemos desarrollar</w:t>
      </w:r>
      <w:r>
        <w:t xml:space="preserve"> un calendario de contenido para planificar y programar </w:t>
      </w:r>
      <w:r w:rsidR="00EF5A98">
        <w:t>nuestras</w:t>
      </w:r>
      <w:r>
        <w:t xml:space="preserve"> publicaciones en las redes sociales con anticipación. </w:t>
      </w:r>
    </w:p>
    <w:p w:rsidR="00697E08" w:rsidRDefault="00F13C8D" w:rsidP="00A400AB">
      <w:pPr>
        <w:pStyle w:val="Prrafodelista"/>
        <w:numPr>
          <w:ilvl w:val="0"/>
          <w:numId w:val="4"/>
        </w:numPr>
        <w:jc w:val="both"/>
      </w:pPr>
      <w:r w:rsidRPr="00EF5A98">
        <w:rPr>
          <w:u w:val="single"/>
        </w:rPr>
        <w:t>Variedad de contenido</w:t>
      </w:r>
      <w:r w:rsidR="00EF5A98">
        <w:t>: es necesario experimentar</w:t>
      </w:r>
      <w:r>
        <w:t xml:space="preserve"> con d</w:t>
      </w:r>
      <w:r w:rsidR="00EF5A98">
        <w:t>iferentes formatos de contenido</w:t>
      </w:r>
      <w:r>
        <w:t xml:space="preserve"> como publicaciones de texto, imágenes, videos y transmisiones en vivo para satisfacer las diversas preferencias de la audiencia y mantener su contenido actualizado.</w:t>
      </w:r>
    </w:p>
    <w:p w:rsidR="00A400AB" w:rsidRDefault="00697E08" w:rsidP="00A400AB">
      <w:pPr>
        <w:pStyle w:val="Prrafodelista"/>
        <w:numPr>
          <w:ilvl w:val="0"/>
          <w:numId w:val="4"/>
        </w:numPr>
        <w:jc w:val="both"/>
      </w:pPr>
      <w:r w:rsidRPr="00EF5A98">
        <w:rPr>
          <w:u w:val="single"/>
        </w:rPr>
        <w:t>C</w:t>
      </w:r>
      <w:r w:rsidR="00F13C8D" w:rsidRPr="00EF5A98">
        <w:rPr>
          <w:u w:val="single"/>
        </w:rPr>
        <w:t>alidad antes que cantidad</w:t>
      </w:r>
      <w:r w:rsidR="00EF5A98">
        <w:t>: concentrarnos</w:t>
      </w:r>
      <w:r w:rsidR="00F13C8D">
        <w:t xml:space="preserve"> en crear contenido de alta calidad</w:t>
      </w:r>
      <w:r w:rsidR="00EF5A98">
        <w:t xml:space="preserve"> para</w:t>
      </w:r>
      <w:r w:rsidR="00F13C8D">
        <w:t xml:space="preserve"> que sea informativo, valioso y visualmente atractivo para su público objetivo.</w:t>
      </w:r>
    </w:p>
    <w:p w:rsidR="00A400AB" w:rsidRDefault="00A400AB" w:rsidP="00A400AB">
      <w:pPr>
        <w:jc w:val="both"/>
        <w:rPr>
          <w:b/>
        </w:rPr>
      </w:pPr>
    </w:p>
    <w:p w:rsidR="00EF5A98" w:rsidRPr="00A400AB" w:rsidRDefault="00EF5A98" w:rsidP="00A400AB">
      <w:pPr>
        <w:pStyle w:val="Prrafodelista"/>
        <w:numPr>
          <w:ilvl w:val="0"/>
          <w:numId w:val="2"/>
        </w:numPr>
        <w:jc w:val="both"/>
      </w:pPr>
      <w:r w:rsidRPr="00A400AB">
        <w:rPr>
          <w:b/>
        </w:rPr>
        <w:t>Escucha y Participación</w:t>
      </w:r>
    </w:p>
    <w:p w:rsidR="00697E08" w:rsidRDefault="00F13C8D" w:rsidP="00A400AB">
      <w:pPr>
        <w:ind w:left="360"/>
        <w:jc w:val="both"/>
      </w:pPr>
      <w:r>
        <w:t xml:space="preserve">El marketing en redes sociales es una vía de doble sentido; </w:t>
      </w:r>
      <w:r w:rsidRPr="00A400AB">
        <w:rPr>
          <w:b/>
        </w:rPr>
        <w:t>la interacción activa es esencial para construir relaciones sólidas con tu audiencia</w:t>
      </w:r>
      <w:r>
        <w:t xml:space="preserve">. </w:t>
      </w:r>
      <w:r w:rsidR="00EF5A98">
        <w:t>Para</w:t>
      </w:r>
      <w:r>
        <w:t xml:space="preserve"> fomenta</w:t>
      </w:r>
      <w:r w:rsidR="00EF5A98">
        <w:t>r interacciones significativas debemos realizar lo siguiente:</w:t>
      </w:r>
    </w:p>
    <w:p w:rsidR="00697E08" w:rsidRDefault="00F13C8D" w:rsidP="00A400AB">
      <w:pPr>
        <w:pStyle w:val="Prrafodelista"/>
        <w:numPr>
          <w:ilvl w:val="0"/>
          <w:numId w:val="5"/>
        </w:numPr>
        <w:jc w:val="both"/>
      </w:pPr>
      <w:r w:rsidRPr="00EF5A98">
        <w:rPr>
          <w:u w:val="single"/>
        </w:rPr>
        <w:t>Responda rápidamente a los comentarios y mensajes</w:t>
      </w:r>
      <w:r w:rsidR="00EF5A98">
        <w:t>: demostrar</w:t>
      </w:r>
      <w:r>
        <w:t xml:space="preserve"> a </w:t>
      </w:r>
      <w:r w:rsidR="00EF5A98">
        <w:t>nuestra</w:t>
      </w:r>
      <w:r>
        <w:t xml:space="preserve"> audiencia que valora</w:t>
      </w:r>
      <w:r w:rsidR="00EF5A98">
        <w:t>mos</w:t>
      </w:r>
      <w:r>
        <w:t xml:space="preserve"> sus opiniones y comentarios </w:t>
      </w:r>
      <w:r w:rsidR="00EF5A98">
        <w:t>respondiéndoles</w:t>
      </w:r>
      <w:r>
        <w:t xml:space="preserve"> de manera rápida y profesional.</w:t>
      </w:r>
    </w:p>
    <w:p w:rsidR="00EF5A98" w:rsidRDefault="00EF5A98" w:rsidP="00A400AB">
      <w:pPr>
        <w:pStyle w:val="Prrafodelista"/>
        <w:numPr>
          <w:ilvl w:val="0"/>
          <w:numId w:val="5"/>
        </w:numPr>
        <w:jc w:val="both"/>
      </w:pPr>
      <w:r>
        <w:rPr>
          <w:u w:val="single"/>
        </w:rPr>
        <w:t>Participar</w:t>
      </w:r>
      <w:r w:rsidR="00F13C8D" w:rsidRPr="00EF5A98">
        <w:rPr>
          <w:u w:val="single"/>
        </w:rPr>
        <w:t xml:space="preserve"> en conversaciones relevantes</w:t>
      </w:r>
      <w:r w:rsidR="00F13C8D">
        <w:t xml:space="preserve">: </w:t>
      </w:r>
      <w:r>
        <w:t>debemos unirnos</w:t>
      </w:r>
      <w:r w:rsidR="00F13C8D">
        <w:t xml:space="preserve"> a debates de la indus</w:t>
      </w:r>
      <w:r>
        <w:t>tria, responder preguntas y participar</w:t>
      </w:r>
      <w:r w:rsidR="00F13C8D">
        <w:t xml:space="preserve"> en conversaciones relevantes para establecerse como un líder de opinión y conectarse con clientes potenciales.</w:t>
      </w:r>
    </w:p>
    <w:p w:rsidR="00EF5A98" w:rsidRDefault="00F13C8D" w:rsidP="00A400AB">
      <w:pPr>
        <w:pStyle w:val="Prrafodelista"/>
        <w:numPr>
          <w:ilvl w:val="0"/>
          <w:numId w:val="5"/>
        </w:numPr>
        <w:jc w:val="both"/>
      </w:pPr>
      <w:r w:rsidRPr="00EF5A98">
        <w:rPr>
          <w:u w:val="single"/>
        </w:rPr>
        <w:t>Organice concursos y sorteos</w:t>
      </w:r>
      <w:r>
        <w:t>: organizar concursos y sorteos puede ser divertido y atractivo para generar entusiasmo, aumentar el conocimiento de la marca y atraer nuevos seguidores.</w:t>
      </w:r>
    </w:p>
    <w:p w:rsidR="00EF5A98" w:rsidRPr="005B4FD9" w:rsidRDefault="00EF5A98" w:rsidP="00A400AB">
      <w:pPr>
        <w:jc w:val="both"/>
        <w:rPr>
          <w:b/>
        </w:rPr>
      </w:pPr>
    </w:p>
    <w:p w:rsidR="00F13C8D" w:rsidRPr="005B4FD9" w:rsidRDefault="00F13C8D" w:rsidP="00A400AB">
      <w:pPr>
        <w:pStyle w:val="Prrafodelista"/>
        <w:numPr>
          <w:ilvl w:val="0"/>
          <w:numId w:val="2"/>
        </w:numPr>
        <w:jc w:val="both"/>
        <w:rPr>
          <w:b/>
        </w:rPr>
      </w:pPr>
      <w:r w:rsidRPr="005B4FD9">
        <w:rPr>
          <w:b/>
        </w:rPr>
        <w:t>Los análisis y los informes son esenciales para medir el progreso y los resultados</w:t>
      </w:r>
    </w:p>
    <w:p w:rsidR="00EF5A98" w:rsidRDefault="00EF5A98" w:rsidP="00A400AB">
      <w:pPr>
        <w:jc w:val="both"/>
      </w:pPr>
      <w:r>
        <w:t>Una vez que hayamos</w:t>
      </w:r>
      <w:r w:rsidR="00F13C8D">
        <w:t xml:space="preserve"> implementado </w:t>
      </w:r>
      <w:r>
        <w:t>nuestra</w:t>
      </w:r>
      <w:r w:rsidR="00F13C8D">
        <w:t xml:space="preserve"> estrategia de redes sociales y comenzado a publicar contenido, es fundamental monitorear </w:t>
      </w:r>
      <w:r>
        <w:t>el</w:t>
      </w:r>
      <w:r w:rsidR="00F13C8D">
        <w:t xml:space="preserve"> progreso y medir </w:t>
      </w:r>
      <w:r>
        <w:t>los</w:t>
      </w:r>
      <w:r w:rsidR="00F13C8D">
        <w:t xml:space="preserve"> resultados</w:t>
      </w:r>
      <w:r>
        <w:t xml:space="preserve"> obtenidos</w:t>
      </w:r>
      <w:r w:rsidR="00F13C8D">
        <w:t xml:space="preserve">. </w:t>
      </w:r>
      <w:r>
        <w:t>Esto lo podemos realizar de la siguiente manera:</w:t>
      </w:r>
    </w:p>
    <w:p w:rsidR="00EF5A98" w:rsidRDefault="00EF5A98" w:rsidP="00A400AB">
      <w:pPr>
        <w:pStyle w:val="Prrafodelista"/>
        <w:numPr>
          <w:ilvl w:val="0"/>
          <w:numId w:val="6"/>
        </w:numPr>
        <w:jc w:val="both"/>
      </w:pPr>
      <w:r>
        <w:rPr>
          <w:u w:val="single"/>
        </w:rPr>
        <w:t>Utilizando</w:t>
      </w:r>
      <w:r w:rsidR="00F13C8D" w:rsidRPr="00EF5A98">
        <w:rPr>
          <w:u w:val="single"/>
        </w:rPr>
        <w:t xml:space="preserve"> herramientas de análisis de redes sociales</w:t>
      </w:r>
      <w:r w:rsidR="00F13C8D">
        <w:t>: La mayoría de las plataformas de redes sociales ofrecen herramientas de análisis integradas o se integran con plataformas de terceros. Usa estas herramientas para monitorizar métricas clave como la interacción, el alcance, el tráfico del sitio web y el crecimiento de seguidores.</w:t>
      </w:r>
    </w:p>
    <w:p w:rsidR="00F13C8D" w:rsidRDefault="00EF5A98" w:rsidP="00A400AB">
      <w:pPr>
        <w:pStyle w:val="Prrafodelista"/>
        <w:numPr>
          <w:ilvl w:val="0"/>
          <w:numId w:val="6"/>
        </w:numPr>
        <w:jc w:val="both"/>
      </w:pPr>
      <w:r w:rsidRPr="00EF5A98">
        <w:rPr>
          <w:u w:val="single"/>
        </w:rPr>
        <w:t>A</w:t>
      </w:r>
      <w:r w:rsidR="00F13C8D" w:rsidRPr="00EF5A98">
        <w:rPr>
          <w:u w:val="single"/>
        </w:rPr>
        <w:t>naliza tus datos</w:t>
      </w:r>
      <w:r w:rsidR="00F13C8D">
        <w:t>: Analiza periódicamente tus datos de redes sociales para identificar fortalezas y debilidades. Usa esta información para refinar tu estrategia, optimizar tu contenido y mejorar tu rendimiento general en redes sociales.</w:t>
      </w:r>
    </w:p>
    <w:p w:rsidR="00EF5A98" w:rsidRPr="005B4FD9" w:rsidRDefault="00EF5A98" w:rsidP="00A400AB">
      <w:pPr>
        <w:jc w:val="both"/>
        <w:rPr>
          <w:b/>
        </w:rPr>
      </w:pPr>
    </w:p>
    <w:p w:rsidR="00F13C8D" w:rsidRPr="005B4FD9" w:rsidRDefault="00F13C8D" w:rsidP="00A400AB">
      <w:pPr>
        <w:pStyle w:val="Prrafodelista"/>
        <w:numPr>
          <w:ilvl w:val="0"/>
          <w:numId w:val="2"/>
        </w:numPr>
        <w:jc w:val="both"/>
        <w:rPr>
          <w:b/>
        </w:rPr>
      </w:pPr>
      <w:r w:rsidRPr="005B4FD9">
        <w:rPr>
          <w:b/>
        </w:rPr>
        <w:t>Publicidad a través de contenido atractivo</w:t>
      </w:r>
    </w:p>
    <w:p w:rsidR="00F13C8D" w:rsidRDefault="00F13C8D" w:rsidP="00A400AB">
      <w:pPr>
        <w:jc w:val="both"/>
      </w:pPr>
      <w:r>
        <w:t>Si bien el alcance orgánico en las redes sociales puede ser un desafío, la publicidad pagada puede ser una herramienta poderosa para llegar a un público más amplio. Sin embargo, es importante recordar que:</w:t>
      </w:r>
    </w:p>
    <w:p w:rsidR="00F13C8D" w:rsidRDefault="00F13C8D" w:rsidP="00A400AB">
      <w:pPr>
        <w:pStyle w:val="Prrafodelista"/>
        <w:numPr>
          <w:ilvl w:val="0"/>
          <w:numId w:val="7"/>
        </w:numPr>
        <w:jc w:val="both"/>
      </w:pPr>
      <w:r w:rsidRPr="005B4FD9">
        <w:rPr>
          <w:u w:val="single"/>
        </w:rPr>
        <w:t>Una base orgánica es crucial</w:t>
      </w:r>
      <w:r>
        <w:t xml:space="preserve">: La publicidad pagada debe complementar tus esfuerzos orgánicos, no reemplazarlos. Antes de invertir en publicidad pagada, </w:t>
      </w:r>
      <w:r w:rsidR="005B4FD9">
        <w:t>nos debemos asegurar</w:t>
      </w:r>
      <w:r>
        <w:t xml:space="preserve"> de tener una base orgánica sólida con contenido atractivo y una base de seguidores fieles.</w:t>
      </w:r>
    </w:p>
    <w:p w:rsidR="00F13C8D" w:rsidRDefault="00F13C8D" w:rsidP="00A400AB">
      <w:pPr>
        <w:pStyle w:val="Prrafodelista"/>
        <w:numPr>
          <w:ilvl w:val="0"/>
          <w:numId w:val="7"/>
        </w:numPr>
        <w:jc w:val="both"/>
      </w:pPr>
      <w:r w:rsidRPr="005B4FD9">
        <w:rPr>
          <w:u w:val="single"/>
        </w:rPr>
        <w:t>Oriente su público de forma eficaz:</w:t>
      </w:r>
      <w:r>
        <w:t xml:space="preserve"> </w:t>
      </w:r>
      <w:r w:rsidR="005B4FD9">
        <w:t>debemos utilizar</w:t>
      </w:r>
      <w:r>
        <w:t xml:space="preserve"> las opciones de segmentación avanzada que ofrecen las plataformas de publicidad en redes sociales para garantizar que sus anuncios lleguen a las personas adecuadas en el momento adecuado.</w:t>
      </w:r>
    </w:p>
    <w:p w:rsidR="00F13C8D" w:rsidRDefault="00F13C8D" w:rsidP="00A400AB">
      <w:pPr>
        <w:jc w:val="both"/>
      </w:pPr>
      <w:r>
        <w:t xml:space="preserve">Si bien los cinco pilares del contenido en redes sociales proporcionan un marco, el éxito también depende de principios de marketing más amplios. Además de los cinco pilares, quizás te preguntes cuáles son los cinco principios del marketing social. Estos son: enfoque en el cliente, creación de valor, transparencia y autenticidad, integración y mejora </w:t>
      </w:r>
      <w:proofErr w:type="gramStart"/>
      <w:r>
        <w:t>continua</w:t>
      </w:r>
      <w:proofErr w:type="gramEnd"/>
      <w:r>
        <w:t xml:space="preserve">. </w:t>
      </w:r>
    </w:p>
    <w:p w:rsidR="00F13C8D" w:rsidRDefault="00F13C8D" w:rsidP="00F13C8D"/>
    <w:p w:rsidR="00F13C8D" w:rsidRDefault="00F13C8D" w:rsidP="00F13C8D">
      <w:bookmarkStart w:id="0" w:name="_GoBack"/>
      <w:bookmarkEnd w:id="0"/>
    </w:p>
    <w:sectPr w:rsidR="00F13C8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52D4B"/>
    <w:multiLevelType w:val="hybridMultilevel"/>
    <w:tmpl w:val="8D70682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1E5415C"/>
    <w:multiLevelType w:val="hybridMultilevel"/>
    <w:tmpl w:val="C742D93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236F1344"/>
    <w:multiLevelType w:val="hybridMultilevel"/>
    <w:tmpl w:val="7C868A7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2BA47975"/>
    <w:multiLevelType w:val="hybridMultilevel"/>
    <w:tmpl w:val="BC2C6BF2"/>
    <w:lvl w:ilvl="0" w:tplc="2C0A0001">
      <w:start w:val="1"/>
      <w:numFmt w:val="bullet"/>
      <w:lvlText w:val=""/>
      <w:lvlJc w:val="left"/>
      <w:pPr>
        <w:ind w:left="770" w:hanging="360"/>
      </w:pPr>
      <w:rPr>
        <w:rFonts w:ascii="Symbol" w:hAnsi="Symbol" w:hint="default"/>
      </w:rPr>
    </w:lvl>
    <w:lvl w:ilvl="1" w:tplc="2C0A0003" w:tentative="1">
      <w:start w:val="1"/>
      <w:numFmt w:val="bullet"/>
      <w:lvlText w:val="o"/>
      <w:lvlJc w:val="left"/>
      <w:pPr>
        <w:ind w:left="1490" w:hanging="360"/>
      </w:pPr>
      <w:rPr>
        <w:rFonts w:ascii="Courier New" w:hAnsi="Courier New" w:cs="Courier New" w:hint="default"/>
      </w:rPr>
    </w:lvl>
    <w:lvl w:ilvl="2" w:tplc="2C0A0005" w:tentative="1">
      <w:start w:val="1"/>
      <w:numFmt w:val="bullet"/>
      <w:lvlText w:val=""/>
      <w:lvlJc w:val="left"/>
      <w:pPr>
        <w:ind w:left="2210" w:hanging="360"/>
      </w:pPr>
      <w:rPr>
        <w:rFonts w:ascii="Wingdings" w:hAnsi="Wingdings" w:hint="default"/>
      </w:rPr>
    </w:lvl>
    <w:lvl w:ilvl="3" w:tplc="2C0A0001" w:tentative="1">
      <w:start w:val="1"/>
      <w:numFmt w:val="bullet"/>
      <w:lvlText w:val=""/>
      <w:lvlJc w:val="left"/>
      <w:pPr>
        <w:ind w:left="2930" w:hanging="360"/>
      </w:pPr>
      <w:rPr>
        <w:rFonts w:ascii="Symbol" w:hAnsi="Symbol" w:hint="default"/>
      </w:rPr>
    </w:lvl>
    <w:lvl w:ilvl="4" w:tplc="2C0A0003" w:tentative="1">
      <w:start w:val="1"/>
      <w:numFmt w:val="bullet"/>
      <w:lvlText w:val="o"/>
      <w:lvlJc w:val="left"/>
      <w:pPr>
        <w:ind w:left="3650" w:hanging="360"/>
      </w:pPr>
      <w:rPr>
        <w:rFonts w:ascii="Courier New" w:hAnsi="Courier New" w:cs="Courier New" w:hint="default"/>
      </w:rPr>
    </w:lvl>
    <w:lvl w:ilvl="5" w:tplc="2C0A0005" w:tentative="1">
      <w:start w:val="1"/>
      <w:numFmt w:val="bullet"/>
      <w:lvlText w:val=""/>
      <w:lvlJc w:val="left"/>
      <w:pPr>
        <w:ind w:left="4370" w:hanging="360"/>
      </w:pPr>
      <w:rPr>
        <w:rFonts w:ascii="Wingdings" w:hAnsi="Wingdings" w:hint="default"/>
      </w:rPr>
    </w:lvl>
    <w:lvl w:ilvl="6" w:tplc="2C0A0001" w:tentative="1">
      <w:start w:val="1"/>
      <w:numFmt w:val="bullet"/>
      <w:lvlText w:val=""/>
      <w:lvlJc w:val="left"/>
      <w:pPr>
        <w:ind w:left="5090" w:hanging="360"/>
      </w:pPr>
      <w:rPr>
        <w:rFonts w:ascii="Symbol" w:hAnsi="Symbol" w:hint="default"/>
      </w:rPr>
    </w:lvl>
    <w:lvl w:ilvl="7" w:tplc="2C0A0003" w:tentative="1">
      <w:start w:val="1"/>
      <w:numFmt w:val="bullet"/>
      <w:lvlText w:val="o"/>
      <w:lvlJc w:val="left"/>
      <w:pPr>
        <w:ind w:left="5810" w:hanging="360"/>
      </w:pPr>
      <w:rPr>
        <w:rFonts w:ascii="Courier New" w:hAnsi="Courier New" w:cs="Courier New" w:hint="default"/>
      </w:rPr>
    </w:lvl>
    <w:lvl w:ilvl="8" w:tplc="2C0A0005" w:tentative="1">
      <w:start w:val="1"/>
      <w:numFmt w:val="bullet"/>
      <w:lvlText w:val=""/>
      <w:lvlJc w:val="left"/>
      <w:pPr>
        <w:ind w:left="6530" w:hanging="360"/>
      </w:pPr>
      <w:rPr>
        <w:rFonts w:ascii="Wingdings" w:hAnsi="Wingdings" w:hint="default"/>
      </w:rPr>
    </w:lvl>
  </w:abstractNum>
  <w:abstractNum w:abstractNumId="4" w15:restartNumberingAfterBreak="0">
    <w:nsid w:val="3A1F77A9"/>
    <w:multiLevelType w:val="hybridMultilevel"/>
    <w:tmpl w:val="88E434B8"/>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EBE2330"/>
    <w:multiLevelType w:val="hybridMultilevel"/>
    <w:tmpl w:val="56EADE4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515A28C6"/>
    <w:multiLevelType w:val="hybridMultilevel"/>
    <w:tmpl w:val="E3D4E0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5"/>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C8D"/>
    <w:rsid w:val="005442C0"/>
    <w:rsid w:val="005B4FD9"/>
    <w:rsid w:val="00697E08"/>
    <w:rsid w:val="00A400AB"/>
    <w:rsid w:val="00EF5A98"/>
    <w:rsid w:val="00F13C8D"/>
    <w:rsid w:val="00FE44B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9ED5D6-3D81-454D-B707-260F860F6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97E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847</Words>
  <Characters>4663</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2025-12-08T16:40:00Z</dcterms:created>
  <dcterms:modified xsi:type="dcterms:W3CDTF">2025-12-08T16:40:00Z</dcterms:modified>
</cp:coreProperties>
</file>